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A6DB6" w14:textId="0A7CC53C" w:rsidR="006A4916" w:rsidRPr="006A4916" w:rsidRDefault="00644966" w:rsidP="006A491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Nightingale</w:t>
      </w:r>
    </w:p>
    <w:p w14:paraId="6E0FC3E5" w14:textId="75127FF8" w:rsidR="0099009B" w:rsidRDefault="0099009B" w:rsidP="0099009B">
      <w:pPr>
        <w:jc w:val="center"/>
        <w:rPr>
          <w:rFonts w:ascii="Arial" w:eastAsia="Times New Roman" w:hAnsi="Arial" w:cs="Arial"/>
          <w:color w:val="1C1C1C"/>
        </w:rPr>
      </w:pPr>
      <w:r w:rsidRPr="0099009B">
        <w:rPr>
          <w:rFonts w:ascii="Arial" w:eastAsia="Times New Roman" w:hAnsi="Arial" w:cs="Arial"/>
          <w:color w:val="1C1C1C"/>
        </w:rPr>
        <w:t>A</w:t>
      </w:r>
      <w:r w:rsidR="00EA6837">
        <w:rPr>
          <w:rFonts w:ascii="Arial" w:eastAsia="Times New Roman" w:hAnsi="Arial" w:cs="Arial"/>
          <w:color w:val="1C1C1C"/>
        </w:rPr>
        <w:t xml:space="preserve"> </w:t>
      </w:r>
      <w:r w:rsidR="00365E2D">
        <w:rPr>
          <w:rFonts w:ascii="Arial" w:eastAsia="Times New Roman" w:hAnsi="Arial" w:cs="Arial"/>
          <w:color w:val="1C1C1C"/>
        </w:rPr>
        <w:t xml:space="preserve">Full-Length </w:t>
      </w:r>
      <w:r w:rsidR="00644966">
        <w:rPr>
          <w:rFonts w:ascii="Arial" w:eastAsia="Times New Roman" w:hAnsi="Arial" w:cs="Arial"/>
          <w:color w:val="1C1C1C"/>
        </w:rPr>
        <w:t xml:space="preserve">Youth </w:t>
      </w:r>
      <w:r w:rsidRPr="0099009B">
        <w:rPr>
          <w:rFonts w:ascii="Arial" w:eastAsia="Times New Roman" w:hAnsi="Arial" w:cs="Arial"/>
          <w:color w:val="1C1C1C"/>
        </w:rPr>
        <w:t xml:space="preserve">Opera in </w:t>
      </w:r>
      <w:r w:rsidR="00EA6837">
        <w:rPr>
          <w:rFonts w:ascii="Arial" w:eastAsia="Times New Roman" w:hAnsi="Arial" w:cs="Arial"/>
          <w:color w:val="1C1C1C"/>
        </w:rPr>
        <w:t xml:space="preserve">One </w:t>
      </w:r>
      <w:r w:rsidRPr="0099009B">
        <w:rPr>
          <w:rFonts w:ascii="Arial" w:eastAsia="Times New Roman" w:hAnsi="Arial" w:cs="Arial"/>
          <w:color w:val="1C1C1C"/>
        </w:rPr>
        <w:t>Act</w:t>
      </w:r>
    </w:p>
    <w:p w14:paraId="76CFD806" w14:textId="77777777" w:rsidR="00644966" w:rsidRDefault="00644966" w:rsidP="00644966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01F6A77D" w14:textId="02AFD033" w:rsidR="007248BA" w:rsidRPr="00217342" w:rsidRDefault="00537CE5" w:rsidP="00217342">
      <w:pP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</w:pPr>
      <w:r w:rsidRPr="007248B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This </w:t>
      </w:r>
      <w:r w:rsidR="00644966" w:rsidRPr="007248B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youth </w:t>
      </w:r>
      <w:r w:rsidRPr="007248B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opera </w:t>
      </w:r>
      <w:r w:rsidR="00644966" w:rsidRPr="0064496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for </w:t>
      </w:r>
      <w:r w:rsidR="00644966" w:rsidRPr="007248BA">
        <w:rPr>
          <w:rFonts w:ascii="Arial" w:eastAsia="Times New Roman" w:hAnsi="Arial" w:cs="Arial"/>
          <w:color w:val="000000" w:themeColor="text1"/>
          <w:sz w:val="22"/>
          <w:szCs w:val="22"/>
        </w:rPr>
        <w:t>families is a</w:t>
      </w:r>
      <w:r w:rsidR="00644966" w:rsidRPr="0064496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dapted from Hans </w:t>
      </w:r>
      <w:r w:rsidR="008E656D" w:rsidRPr="00644966">
        <w:rPr>
          <w:rFonts w:ascii="Arial" w:eastAsia="Times New Roman" w:hAnsi="Arial" w:cs="Arial"/>
          <w:color w:val="000000" w:themeColor="text1"/>
          <w:sz w:val="22"/>
          <w:szCs w:val="22"/>
        </w:rPr>
        <w:t>Christian</w:t>
      </w:r>
      <w:r w:rsidR="00644966" w:rsidRPr="0064496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Anderson’s </w:t>
      </w:r>
      <w:r w:rsidR="00644966" w:rsidRPr="007248BA">
        <w:rPr>
          <w:rFonts w:ascii="Arial" w:eastAsia="Times New Roman" w:hAnsi="Arial" w:cs="Arial"/>
          <w:color w:val="000000" w:themeColor="text1"/>
          <w:sz w:val="22"/>
          <w:szCs w:val="22"/>
        </w:rPr>
        <w:t>1844, f</w:t>
      </w:r>
      <w:r w:rsidR="00644966" w:rsidRPr="0064496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airy </w:t>
      </w:r>
      <w:r w:rsidR="00644966" w:rsidRPr="007248BA">
        <w:rPr>
          <w:rFonts w:ascii="Arial" w:eastAsia="Times New Roman" w:hAnsi="Arial" w:cs="Arial"/>
          <w:color w:val="000000" w:themeColor="text1"/>
          <w:sz w:val="22"/>
          <w:szCs w:val="22"/>
        </w:rPr>
        <w:t>t</w:t>
      </w:r>
      <w:r w:rsidR="00644966" w:rsidRPr="00644966">
        <w:rPr>
          <w:rFonts w:ascii="Arial" w:eastAsia="Times New Roman" w:hAnsi="Arial" w:cs="Arial"/>
          <w:color w:val="000000" w:themeColor="text1"/>
          <w:sz w:val="22"/>
          <w:szCs w:val="22"/>
        </w:rPr>
        <w:t>ale</w:t>
      </w:r>
      <w:r w:rsidR="00217342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  <w:r w:rsidR="00644966" w:rsidRPr="00644966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="00217342" w:rsidRPr="00587DD1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Th</w:t>
      </w:r>
      <w:r w:rsidR="00587DD1" w:rsidRPr="00587DD1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e Nightingale</w:t>
      </w:r>
      <w:r w:rsidR="0021734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opera speaks about the power of song and nature. </w:t>
      </w:r>
      <w:r w:rsidR="008878D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It’s </w:t>
      </w:r>
      <w:r w:rsidR="00610A2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also </w:t>
      </w:r>
      <w:r w:rsidR="008878D5">
        <w:rPr>
          <w:rFonts w:ascii="Arial" w:eastAsia="Times New Roman" w:hAnsi="Arial" w:cs="Arial"/>
          <w:color w:val="000000" w:themeColor="text1"/>
          <w:sz w:val="22"/>
          <w:szCs w:val="22"/>
        </w:rPr>
        <w:t>a lesson in friendship</w:t>
      </w:r>
      <w:r w:rsidR="00D65FD4">
        <w:rPr>
          <w:rFonts w:ascii="Arial" w:eastAsia="Times New Roman" w:hAnsi="Arial" w:cs="Arial"/>
          <w:color w:val="000000" w:themeColor="text1"/>
          <w:sz w:val="22"/>
          <w:szCs w:val="22"/>
        </w:rPr>
        <w:t>, understanding, and forgiveness</w:t>
      </w:r>
      <w:r w:rsidR="00610A2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r w:rsidR="007248BA" w:rsidRPr="007248BA">
        <w:rPr>
          <w:rFonts w:ascii="Arial" w:hAnsi="Arial" w:cs="Arial"/>
          <w:color w:val="000000" w:themeColor="text1"/>
          <w:sz w:val="22"/>
          <w:szCs w:val="22"/>
        </w:rPr>
        <w:t xml:space="preserve">In a digital world that demands our time and attention, </w:t>
      </w:r>
      <w:r w:rsidR="007248BA">
        <w:rPr>
          <w:rFonts w:ascii="Arial" w:hAnsi="Arial" w:cs="Arial"/>
          <w:color w:val="000000" w:themeColor="text1"/>
          <w:sz w:val="22"/>
          <w:szCs w:val="22"/>
        </w:rPr>
        <w:t>t</w:t>
      </w:r>
      <w:r w:rsidR="007248BA" w:rsidRPr="007248BA">
        <w:rPr>
          <w:rFonts w:ascii="Arial" w:hAnsi="Arial" w:cs="Arial"/>
          <w:color w:val="000000" w:themeColor="text1"/>
          <w:sz w:val="22"/>
          <w:szCs w:val="22"/>
        </w:rPr>
        <w:t xml:space="preserve">his opera </w:t>
      </w:r>
      <w:r w:rsidR="007248BA">
        <w:rPr>
          <w:rFonts w:ascii="Arial" w:hAnsi="Arial" w:cs="Arial"/>
          <w:color w:val="000000" w:themeColor="text1"/>
          <w:sz w:val="22"/>
          <w:szCs w:val="22"/>
        </w:rPr>
        <w:t xml:space="preserve">reminds </w:t>
      </w:r>
      <w:r w:rsidR="00610A20">
        <w:rPr>
          <w:rFonts w:ascii="Arial" w:hAnsi="Arial" w:cs="Arial"/>
          <w:color w:val="000000" w:themeColor="text1"/>
          <w:sz w:val="22"/>
          <w:szCs w:val="22"/>
        </w:rPr>
        <w:t xml:space="preserve">us </w:t>
      </w:r>
      <w:r w:rsidR="007248BA">
        <w:rPr>
          <w:rFonts w:ascii="Arial" w:hAnsi="Arial" w:cs="Arial"/>
          <w:color w:val="000000" w:themeColor="text1"/>
          <w:sz w:val="22"/>
          <w:szCs w:val="22"/>
        </w:rPr>
        <w:t>tha</w:t>
      </w:r>
      <w:r w:rsidR="00A1419C">
        <w:rPr>
          <w:rFonts w:ascii="Arial" w:hAnsi="Arial" w:cs="Arial"/>
          <w:color w:val="000000" w:themeColor="text1"/>
          <w:sz w:val="22"/>
          <w:szCs w:val="22"/>
        </w:rPr>
        <w:t>t we s</w:t>
      </w:r>
      <w:r w:rsidR="007248BA" w:rsidRPr="007248BA">
        <w:rPr>
          <w:rFonts w:ascii="Arial" w:hAnsi="Arial" w:cs="Arial"/>
          <w:color w:val="000000" w:themeColor="text1"/>
          <w:sz w:val="22"/>
          <w:szCs w:val="22"/>
        </w:rPr>
        <w:t xml:space="preserve">hould take time </w:t>
      </w:r>
      <w:r w:rsidR="00D65FD4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7248BA" w:rsidRPr="007248BA">
        <w:rPr>
          <w:rFonts w:ascii="Arial" w:hAnsi="Arial" w:cs="Arial"/>
          <w:color w:val="000000" w:themeColor="text1"/>
          <w:sz w:val="22"/>
          <w:szCs w:val="22"/>
        </w:rPr>
        <w:t>connect</w:t>
      </w:r>
      <w:r w:rsidR="00D65FD4">
        <w:rPr>
          <w:rFonts w:ascii="Arial" w:hAnsi="Arial" w:cs="Arial"/>
          <w:color w:val="000000" w:themeColor="text1"/>
          <w:sz w:val="22"/>
          <w:szCs w:val="22"/>
        </w:rPr>
        <w:t xml:space="preserve"> to</w:t>
      </w:r>
      <w:r w:rsidR="00610A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87DD1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1E04DF">
        <w:rPr>
          <w:rFonts w:ascii="Arial" w:hAnsi="Arial" w:cs="Arial"/>
          <w:color w:val="000000" w:themeColor="text1"/>
          <w:sz w:val="22"/>
          <w:szCs w:val="22"/>
        </w:rPr>
        <w:t xml:space="preserve">beauty of </w:t>
      </w:r>
      <w:r w:rsidR="00217342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7248BA" w:rsidRPr="007248BA">
        <w:rPr>
          <w:rFonts w:ascii="Arial" w:hAnsi="Arial" w:cs="Arial"/>
          <w:color w:val="000000" w:themeColor="text1"/>
          <w:sz w:val="22"/>
          <w:szCs w:val="22"/>
        </w:rPr>
        <w:t>nature</w:t>
      </w:r>
      <w:r w:rsidR="00217342">
        <w:rPr>
          <w:rFonts w:ascii="Arial" w:hAnsi="Arial" w:cs="Arial"/>
          <w:color w:val="000000" w:themeColor="text1"/>
          <w:sz w:val="22"/>
          <w:szCs w:val="22"/>
        </w:rPr>
        <w:t xml:space="preserve"> world. </w:t>
      </w:r>
      <w:r w:rsidR="007248BA" w:rsidRPr="007248BA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146FFE11" w14:textId="5A5B283C" w:rsidR="0099009B" w:rsidRPr="00566DDA" w:rsidRDefault="0099009B" w:rsidP="0099009B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7729577" w14:textId="77777777" w:rsidR="0099009B" w:rsidRPr="00644966" w:rsidRDefault="0099009B" w:rsidP="0099009B">
      <w:pPr>
        <w:rPr>
          <w:rFonts w:ascii="Arial" w:eastAsia="Times New Roman" w:hAnsi="Arial" w:cs="Arial"/>
          <w:color w:val="000000"/>
        </w:rPr>
      </w:pPr>
      <w:r w:rsidRPr="00644966">
        <w:rPr>
          <w:rFonts w:ascii="Arial" w:eastAsia="Times New Roman" w:hAnsi="Arial" w:cs="Arial"/>
          <w:b/>
          <w:bCs/>
          <w:color w:val="1C1C1C"/>
        </w:rPr>
        <w:t xml:space="preserve">Creative Team: </w:t>
      </w:r>
    </w:p>
    <w:p w14:paraId="5A81FB52" w14:textId="515A655E" w:rsidR="00644966" w:rsidRPr="00644966" w:rsidRDefault="00644966" w:rsidP="00644966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44966">
        <w:rPr>
          <w:rFonts w:ascii="Arial" w:eastAsia="Times New Roman" w:hAnsi="Arial" w:cs="Arial"/>
          <w:color w:val="000000"/>
          <w:sz w:val="22"/>
          <w:szCs w:val="22"/>
        </w:rPr>
        <w:t>Music by John Young, Libretto by Alan Olejniczak, Dramaturgy by George Hemcher</w:t>
      </w:r>
    </w:p>
    <w:p w14:paraId="0F8B1FE6" w14:textId="77777777" w:rsidR="0099009B" w:rsidRPr="00566DDA" w:rsidRDefault="0099009B" w:rsidP="0099009B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9CD6087" w14:textId="77777777" w:rsidR="00A45674" w:rsidRPr="00CC14E8" w:rsidRDefault="0099009B" w:rsidP="00A45674">
      <w:pPr>
        <w:rPr>
          <w:rFonts w:ascii="Arial" w:eastAsia="Times New Roman" w:hAnsi="Arial" w:cs="Arial"/>
          <w:color w:val="000000"/>
        </w:rPr>
      </w:pPr>
      <w:r w:rsidRPr="00CC14E8">
        <w:rPr>
          <w:rFonts w:ascii="Arial" w:eastAsia="Times New Roman" w:hAnsi="Arial" w:cs="Arial"/>
          <w:b/>
          <w:bCs/>
          <w:color w:val="1C1C1C"/>
        </w:rPr>
        <w:t xml:space="preserve">Synopsis: </w:t>
      </w:r>
    </w:p>
    <w:p w14:paraId="6E6C48D2" w14:textId="343A8624" w:rsidR="006D02C2" w:rsidRPr="00D003BC" w:rsidRDefault="005A1FB7" w:rsidP="00D003B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E2EF2">
        <w:rPr>
          <w:rFonts w:ascii="Arial" w:hAnsi="Arial" w:cs="Arial"/>
          <w:color w:val="222222"/>
          <w:sz w:val="22"/>
          <w:szCs w:val="22"/>
        </w:rPr>
        <w:t>In a mythical time</w:t>
      </w:r>
      <w:r w:rsidR="00D003BC">
        <w:rPr>
          <w:rFonts w:ascii="Arial" w:hAnsi="Arial" w:cs="Arial"/>
          <w:color w:val="222222"/>
          <w:sz w:val="22"/>
          <w:szCs w:val="22"/>
        </w:rPr>
        <w:t xml:space="preserve"> and place</w:t>
      </w:r>
      <w:r w:rsidRPr="008E2EF2">
        <w:rPr>
          <w:rFonts w:ascii="Arial" w:hAnsi="Arial" w:cs="Arial"/>
          <w:color w:val="222222"/>
          <w:sz w:val="22"/>
          <w:szCs w:val="22"/>
        </w:rPr>
        <w:t xml:space="preserve">, </w:t>
      </w:r>
      <w:r w:rsidR="00D003BC">
        <w:rPr>
          <w:rFonts w:ascii="Arial" w:hAnsi="Arial" w:cs="Arial"/>
          <w:color w:val="222222"/>
          <w:sz w:val="22"/>
          <w:szCs w:val="22"/>
        </w:rPr>
        <w:t>C</w:t>
      </w:r>
      <w:r w:rsidRPr="008E2EF2">
        <w:rPr>
          <w:rFonts w:ascii="Arial" w:hAnsi="Arial" w:cs="Arial"/>
          <w:color w:val="222222"/>
          <w:sz w:val="22"/>
          <w:szCs w:val="22"/>
        </w:rPr>
        <w:t xml:space="preserve">hildren gather in the garden near the Emperor’s palace. This is where they </w:t>
      </w:r>
      <w:r w:rsidR="00587DD1">
        <w:rPr>
          <w:rFonts w:ascii="Arial" w:hAnsi="Arial" w:cs="Arial"/>
          <w:color w:val="222222"/>
          <w:sz w:val="22"/>
          <w:szCs w:val="22"/>
        </w:rPr>
        <w:t>“</w:t>
      </w:r>
      <w:r w:rsidRPr="008E2EF2">
        <w:rPr>
          <w:rFonts w:ascii="Arial" w:hAnsi="Arial" w:cs="Arial"/>
          <w:color w:val="222222"/>
          <w:sz w:val="22"/>
          <w:szCs w:val="22"/>
        </w:rPr>
        <w:t>wonder, laugh, and play</w:t>
      </w:r>
      <w:r w:rsidR="00587DD1">
        <w:rPr>
          <w:rFonts w:ascii="Arial" w:hAnsi="Arial" w:cs="Arial"/>
          <w:color w:val="222222"/>
          <w:sz w:val="22"/>
          <w:szCs w:val="22"/>
        </w:rPr>
        <w:t>”</w:t>
      </w:r>
      <w:r w:rsidRPr="008E2EF2">
        <w:rPr>
          <w:rFonts w:ascii="Arial" w:hAnsi="Arial" w:cs="Arial"/>
          <w:color w:val="222222"/>
          <w:sz w:val="22"/>
          <w:szCs w:val="22"/>
        </w:rPr>
        <w:t xml:space="preserve">. The Kitchen Girl and The Fisherman </w:t>
      </w:r>
      <w:r w:rsidR="008E656D" w:rsidRPr="008E2EF2">
        <w:rPr>
          <w:rFonts w:ascii="Arial" w:hAnsi="Arial" w:cs="Arial"/>
          <w:color w:val="222222"/>
          <w:sz w:val="22"/>
          <w:szCs w:val="22"/>
        </w:rPr>
        <w:t xml:space="preserve">enter and </w:t>
      </w:r>
      <w:r w:rsidR="00D003BC" w:rsidRPr="008E2EF2">
        <w:rPr>
          <w:rFonts w:ascii="Arial" w:hAnsi="Arial" w:cs="Arial"/>
          <w:color w:val="222222"/>
          <w:sz w:val="22"/>
          <w:szCs w:val="22"/>
        </w:rPr>
        <w:t xml:space="preserve">regal </w:t>
      </w:r>
      <w:r w:rsidR="00D003BC">
        <w:rPr>
          <w:rFonts w:ascii="Arial" w:hAnsi="Arial" w:cs="Arial"/>
          <w:color w:val="222222"/>
          <w:sz w:val="22"/>
          <w:szCs w:val="22"/>
        </w:rPr>
        <w:t xml:space="preserve">each other of </w:t>
      </w:r>
      <w:r w:rsidRPr="008E2EF2">
        <w:rPr>
          <w:rFonts w:ascii="Arial" w:hAnsi="Arial" w:cs="Arial"/>
          <w:color w:val="222222"/>
          <w:sz w:val="22"/>
          <w:szCs w:val="22"/>
        </w:rPr>
        <w:t xml:space="preserve">hearing the wonderful </w:t>
      </w:r>
      <w:r w:rsidR="008E656D" w:rsidRPr="008E2EF2">
        <w:rPr>
          <w:rFonts w:ascii="Arial" w:hAnsi="Arial" w:cs="Arial"/>
          <w:color w:val="222222"/>
          <w:sz w:val="22"/>
          <w:szCs w:val="22"/>
        </w:rPr>
        <w:t xml:space="preserve">song of the </w:t>
      </w:r>
      <w:r w:rsidRPr="008E2EF2">
        <w:rPr>
          <w:rFonts w:ascii="Arial" w:hAnsi="Arial" w:cs="Arial"/>
          <w:color w:val="222222"/>
          <w:sz w:val="22"/>
          <w:szCs w:val="22"/>
        </w:rPr>
        <w:t>Nightingale</w:t>
      </w:r>
      <w:r w:rsidR="008E656D" w:rsidRPr="008E2EF2">
        <w:rPr>
          <w:rFonts w:ascii="Arial" w:hAnsi="Arial" w:cs="Arial"/>
          <w:color w:val="222222"/>
          <w:sz w:val="22"/>
          <w:szCs w:val="22"/>
        </w:rPr>
        <w:t xml:space="preserve">. The Emperor overhears </w:t>
      </w:r>
      <w:r w:rsidR="00587DD1">
        <w:rPr>
          <w:rFonts w:ascii="Arial" w:hAnsi="Arial" w:cs="Arial"/>
          <w:color w:val="222222"/>
          <w:sz w:val="22"/>
          <w:szCs w:val="22"/>
        </w:rPr>
        <w:t xml:space="preserve">them </w:t>
      </w:r>
      <w:r w:rsidR="008E656D" w:rsidRPr="008E2EF2">
        <w:rPr>
          <w:rFonts w:ascii="Arial" w:hAnsi="Arial" w:cs="Arial"/>
          <w:color w:val="222222"/>
          <w:sz w:val="22"/>
          <w:szCs w:val="22"/>
        </w:rPr>
        <w:t xml:space="preserve">and demands the Nightingale be brought before him to sing. The </w:t>
      </w:r>
      <w:r w:rsidR="00587DD1">
        <w:rPr>
          <w:rFonts w:ascii="Arial" w:hAnsi="Arial" w:cs="Arial"/>
          <w:color w:val="222222"/>
          <w:sz w:val="22"/>
          <w:szCs w:val="22"/>
        </w:rPr>
        <w:t>C</w:t>
      </w:r>
      <w:r w:rsidR="008E656D" w:rsidRPr="008E2EF2">
        <w:rPr>
          <w:rFonts w:ascii="Arial" w:hAnsi="Arial" w:cs="Arial"/>
          <w:color w:val="222222"/>
          <w:sz w:val="22"/>
          <w:szCs w:val="22"/>
        </w:rPr>
        <w:t xml:space="preserve">ourt and the children set out into the forest and </w:t>
      </w:r>
      <w:r w:rsidR="00587DD1">
        <w:rPr>
          <w:rFonts w:ascii="Arial" w:hAnsi="Arial" w:cs="Arial"/>
          <w:color w:val="222222"/>
          <w:sz w:val="22"/>
          <w:szCs w:val="22"/>
        </w:rPr>
        <w:t>find</w:t>
      </w:r>
      <w:r w:rsidR="008E656D" w:rsidRPr="008E2EF2">
        <w:rPr>
          <w:rFonts w:ascii="Arial" w:hAnsi="Arial" w:cs="Arial"/>
          <w:color w:val="222222"/>
          <w:sz w:val="22"/>
          <w:szCs w:val="22"/>
        </w:rPr>
        <w:t xml:space="preserve"> </w:t>
      </w:r>
      <w:r w:rsidR="00587DD1">
        <w:rPr>
          <w:rFonts w:ascii="Arial" w:hAnsi="Arial" w:cs="Arial"/>
          <w:color w:val="222222"/>
          <w:sz w:val="22"/>
          <w:szCs w:val="22"/>
        </w:rPr>
        <w:t xml:space="preserve">other creatures: </w:t>
      </w:r>
      <w:r w:rsidR="008E656D" w:rsidRPr="008E2EF2">
        <w:rPr>
          <w:rFonts w:ascii="Arial" w:hAnsi="Arial" w:cs="Arial"/>
          <w:color w:val="222222"/>
          <w:sz w:val="22"/>
          <w:szCs w:val="22"/>
        </w:rPr>
        <w:t xml:space="preserve">a mooing cow and </w:t>
      </w:r>
      <w:r w:rsidR="00A1419C" w:rsidRPr="008E2EF2">
        <w:rPr>
          <w:rFonts w:ascii="Arial" w:hAnsi="Arial" w:cs="Arial"/>
          <w:color w:val="222222"/>
          <w:sz w:val="22"/>
          <w:szCs w:val="22"/>
        </w:rPr>
        <w:t xml:space="preserve">a </w:t>
      </w:r>
      <w:r w:rsidR="008E656D" w:rsidRPr="008E2EF2">
        <w:rPr>
          <w:rFonts w:ascii="Arial" w:hAnsi="Arial" w:cs="Arial"/>
          <w:color w:val="222222"/>
          <w:sz w:val="22"/>
          <w:szCs w:val="22"/>
        </w:rPr>
        <w:t xml:space="preserve">chorus of frogs. They </w:t>
      </w:r>
      <w:r w:rsidR="00D003BC">
        <w:rPr>
          <w:rFonts w:ascii="Arial" w:hAnsi="Arial" w:cs="Arial"/>
          <w:color w:val="222222"/>
          <w:sz w:val="22"/>
          <w:szCs w:val="22"/>
        </w:rPr>
        <w:t xml:space="preserve">all </w:t>
      </w:r>
      <w:r w:rsidR="008E656D" w:rsidRPr="008E2EF2">
        <w:rPr>
          <w:rFonts w:ascii="Arial" w:hAnsi="Arial" w:cs="Arial"/>
          <w:color w:val="222222"/>
          <w:sz w:val="22"/>
          <w:szCs w:val="22"/>
        </w:rPr>
        <w:t xml:space="preserve">eventually encounter the </w:t>
      </w:r>
      <w:r w:rsidR="00EE37D3" w:rsidRPr="008E2EF2">
        <w:rPr>
          <w:rFonts w:ascii="Arial" w:hAnsi="Arial" w:cs="Arial"/>
          <w:color w:val="222222"/>
          <w:sz w:val="22"/>
          <w:szCs w:val="22"/>
        </w:rPr>
        <w:t>Nightingale</w:t>
      </w:r>
      <w:r w:rsidR="008E656D" w:rsidRPr="008E2EF2">
        <w:rPr>
          <w:rFonts w:ascii="Arial" w:hAnsi="Arial" w:cs="Arial"/>
          <w:color w:val="222222"/>
          <w:sz w:val="22"/>
          <w:szCs w:val="22"/>
        </w:rPr>
        <w:t>, who agrees to follow them all back to palace to sing for the Emperor</w:t>
      </w:r>
      <w:r w:rsidR="00EE37D3" w:rsidRPr="008E2EF2">
        <w:rPr>
          <w:rFonts w:ascii="Arial" w:hAnsi="Arial" w:cs="Arial"/>
          <w:color w:val="222222"/>
          <w:sz w:val="22"/>
          <w:szCs w:val="22"/>
        </w:rPr>
        <w:t xml:space="preserve">. The Nightingale sings and the Emperor is </w:t>
      </w:r>
      <w:r w:rsidR="00587DD1">
        <w:rPr>
          <w:rFonts w:ascii="Arial" w:hAnsi="Arial" w:cs="Arial"/>
          <w:color w:val="222222"/>
          <w:sz w:val="22"/>
          <w:szCs w:val="22"/>
        </w:rPr>
        <w:t xml:space="preserve">so delighted he is </w:t>
      </w:r>
      <w:r w:rsidR="00EE37D3" w:rsidRPr="008E2EF2">
        <w:rPr>
          <w:rFonts w:ascii="Arial" w:hAnsi="Arial" w:cs="Arial"/>
          <w:color w:val="222222"/>
          <w:sz w:val="22"/>
          <w:szCs w:val="22"/>
        </w:rPr>
        <w:t xml:space="preserve">moved to tears. </w:t>
      </w:r>
      <w:r w:rsidR="00A1419C" w:rsidRPr="008E2EF2">
        <w:rPr>
          <w:rFonts w:ascii="Arial" w:hAnsi="Arial" w:cs="Arial"/>
          <w:color w:val="222222"/>
          <w:sz w:val="22"/>
          <w:szCs w:val="22"/>
        </w:rPr>
        <w:t xml:space="preserve">He </w:t>
      </w:r>
      <w:r w:rsidR="00EE37D3" w:rsidRPr="008E2EF2">
        <w:rPr>
          <w:rFonts w:ascii="Arial" w:hAnsi="Arial" w:cs="Arial"/>
          <w:color w:val="222222"/>
          <w:sz w:val="22"/>
          <w:szCs w:val="22"/>
        </w:rPr>
        <w:t xml:space="preserve">insists that the bird must stay in the palace and never leave. </w:t>
      </w:r>
      <w:r w:rsidR="00D003BC">
        <w:rPr>
          <w:rFonts w:ascii="Arial" w:hAnsi="Arial" w:cs="Arial"/>
          <w:color w:val="222222"/>
          <w:sz w:val="22"/>
          <w:szCs w:val="22"/>
        </w:rPr>
        <w:t xml:space="preserve">The bird </w:t>
      </w:r>
      <w:r w:rsidR="00587DD1">
        <w:rPr>
          <w:rFonts w:ascii="Arial" w:hAnsi="Arial" w:cs="Arial"/>
          <w:color w:val="222222"/>
          <w:sz w:val="22"/>
          <w:szCs w:val="22"/>
        </w:rPr>
        <w:t>is captured and no</w:t>
      </w:r>
      <w:r w:rsidR="00D003BC">
        <w:rPr>
          <w:rFonts w:ascii="Arial" w:hAnsi="Arial" w:cs="Arial"/>
          <w:color w:val="222222"/>
          <w:sz w:val="22"/>
          <w:szCs w:val="22"/>
        </w:rPr>
        <w:t>w</w:t>
      </w:r>
      <w:r w:rsidR="00587DD1">
        <w:rPr>
          <w:rFonts w:ascii="Arial" w:hAnsi="Arial" w:cs="Arial"/>
          <w:color w:val="222222"/>
          <w:sz w:val="22"/>
          <w:szCs w:val="22"/>
        </w:rPr>
        <w:t xml:space="preserve"> held prisoner. </w:t>
      </w:r>
      <w:r w:rsidR="00EE37D3" w:rsidRPr="008E2EF2">
        <w:rPr>
          <w:rFonts w:ascii="Arial" w:hAnsi="Arial" w:cs="Arial"/>
          <w:color w:val="222222"/>
          <w:sz w:val="22"/>
          <w:szCs w:val="22"/>
        </w:rPr>
        <w:t xml:space="preserve">The poor Nightingale, </w:t>
      </w:r>
      <w:r w:rsidR="006D02C2" w:rsidRPr="008E2EF2">
        <w:rPr>
          <w:rFonts w:ascii="Arial" w:hAnsi="Arial" w:cs="Arial"/>
          <w:color w:val="222222"/>
          <w:sz w:val="22"/>
          <w:szCs w:val="22"/>
        </w:rPr>
        <w:t xml:space="preserve">longs for </w:t>
      </w:r>
      <w:r w:rsidR="00EE37D3" w:rsidRPr="008E2EF2">
        <w:rPr>
          <w:rFonts w:ascii="Arial" w:hAnsi="Arial" w:cs="Arial"/>
          <w:color w:val="222222"/>
          <w:sz w:val="22"/>
          <w:szCs w:val="22"/>
        </w:rPr>
        <w:t xml:space="preserve">the forest and </w:t>
      </w:r>
      <w:r w:rsidR="00587DD1">
        <w:rPr>
          <w:rFonts w:ascii="Arial" w:hAnsi="Arial" w:cs="Arial"/>
          <w:color w:val="222222"/>
          <w:sz w:val="22"/>
          <w:szCs w:val="22"/>
        </w:rPr>
        <w:t xml:space="preserve">is </w:t>
      </w:r>
      <w:r w:rsidR="00D003BC">
        <w:rPr>
          <w:rFonts w:ascii="Arial" w:hAnsi="Arial" w:cs="Arial"/>
          <w:color w:val="222222"/>
          <w:sz w:val="22"/>
          <w:szCs w:val="22"/>
        </w:rPr>
        <w:t xml:space="preserve">now </w:t>
      </w:r>
      <w:r w:rsidR="00EE37D3" w:rsidRPr="008E2EF2">
        <w:rPr>
          <w:rFonts w:ascii="Arial" w:hAnsi="Arial" w:cs="Arial"/>
          <w:color w:val="222222"/>
          <w:sz w:val="22"/>
          <w:szCs w:val="22"/>
        </w:rPr>
        <w:t xml:space="preserve">too upset to sing. The </w:t>
      </w:r>
      <w:r w:rsidR="00587DD1">
        <w:rPr>
          <w:rFonts w:ascii="Arial" w:hAnsi="Arial" w:cs="Arial"/>
          <w:color w:val="222222"/>
          <w:sz w:val="22"/>
          <w:szCs w:val="22"/>
        </w:rPr>
        <w:t>C</w:t>
      </w:r>
      <w:r w:rsidR="00EE37D3" w:rsidRPr="008E2EF2">
        <w:rPr>
          <w:rFonts w:ascii="Arial" w:hAnsi="Arial" w:cs="Arial"/>
          <w:color w:val="222222"/>
          <w:sz w:val="22"/>
          <w:szCs w:val="22"/>
        </w:rPr>
        <w:t xml:space="preserve">ourtiers mock the unfortunate bird, but </w:t>
      </w:r>
      <w:r w:rsidR="00A1419C" w:rsidRPr="008E2EF2">
        <w:rPr>
          <w:rFonts w:ascii="Arial" w:hAnsi="Arial" w:cs="Arial"/>
          <w:color w:val="222222"/>
          <w:sz w:val="22"/>
          <w:szCs w:val="22"/>
        </w:rPr>
        <w:t xml:space="preserve">they </w:t>
      </w:r>
      <w:r w:rsidR="00EE37D3" w:rsidRPr="008E2EF2">
        <w:rPr>
          <w:rFonts w:ascii="Arial" w:hAnsi="Arial" w:cs="Arial"/>
          <w:color w:val="222222"/>
          <w:sz w:val="22"/>
          <w:szCs w:val="22"/>
        </w:rPr>
        <w:t xml:space="preserve">are quickly distracted when the Emperor is presented with </w:t>
      </w:r>
      <w:r w:rsidR="00587DD1">
        <w:rPr>
          <w:rFonts w:ascii="Arial" w:hAnsi="Arial" w:cs="Arial"/>
          <w:color w:val="222222"/>
          <w:sz w:val="22"/>
          <w:szCs w:val="22"/>
        </w:rPr>
        <w:t xml:space="preserve">the </w:t>
      </w:r>
      <w:r w:rsidR="00EE37D3" w:rsidRPr="008E2EF2">
        <w:rPr>
          <w:rFonts w:ascii="Arial" w:hAnsi="Arial" w:cs="Arial"/>
          <w:color w:val="222222"/>
          <w:sz w:val="22"/>
          <w:szCs w:val="22"/>
        </w:rPr>
        <w:t>Mechanical Nightin</w:t>
      </w:r>
      <w:r w:rsidR="00A1419C" w:rsidRPr="008E2EF2">
        <w:rPr>
          <w:rFonts w:ascii="Arial" w:hAnsi="Arial" w:cs="Arial"/>
          <w:color w:val="222222"/>
          <w:sz w:val="22"/>
          <w:szCs w:val="22"/>
        </w:rPr>
        <w:t>bird</w:t>
      </w:r>
      <w:r w:rsidR="00EE37D3" w:rsidRPr="008E2EF2">
        <w:rPr>
          <w:rFonts w:ascii="Arial" w:hAnsi="Arial" w:cs="Arial"/>
          <w:color w:val="222222"/>
          <w:sz w:val="22"/>
          <w:szCs w:val="22"/>
        </w:rPr>
        <w:t>.</w:t>
      </w:r>
      <w:r w:rsidR="006D02C2" w:rsidRPr="008E2EF2">
        <w:rPr>
          <w:rFonts w:ascii="Arial" w:hAnsi="Arial" w:cs="Arial"/>
          <w:color w:val="222222"/>
          <w:sz w:val="22"/>
          <w:szCs w:val="22"/>
        </w:rPr>
        <w:t xml:space="preserve"> This </w:t>
      </w:r>
      <w:r w:rsidR="00F20A0D" w:rsidRPr="008E2EF2">
        <w:rPr>
          <w:rFonts w:ascii="Arial" w:hAnsi="Arial" w:cs="Arial"/>
          <w:color w:val="222222"/>
          <w:sz w:val="22"/>
          <w:szCs w:val="22"/>
        </w:rPr>
        <w:t xml:space="preserve">golden </w:t>
      </w:r>
      <w:r w:rsidR="006D02C2" w:rsidRPr="008E2EF2">
        <w:rPr>
          <w:rFonts w:ascii="Arial" w:hAnsi="Arial" w:cs="Arial"/>
          <w:color w:val="222222"/>
          <w:sz w:val="22"/>
          <w:szCs w:val="22"/>
        </w:rPr>
        <w:t xml:space="preserve">bird is bejeweled and sings whenever you </w:t>
      </w:r>
      <w:r w:rsidR="00587DD1">
        <w:rPr>
          <w:rFonts w:ascii="Arial" w:hAnsi="Arial" w:cs="Arial"/>
          <w:color w:val="222222"/>
          <w:sz w:val="22"/>
          <w:szCs w:val="22"/>
        </w:rPr>
        <w:t>wish</w:t>
      </w:r>
      <w:r w:rsidR="006D02C2" w:rsidRPr="008E2EF2">
        <w:rPr>
          <w:rFonts w:ascii="Arial" w:hAnsi="Arial" w:cs="Arial"/>
          <w:color w:val="222222"/>
          <w:sz w:val="22"/>
          <w:szCs w:val="22"/>
        </w:rPr>
        <w:t xml:space="preserve">. While the </w:t>
      </w:r>
      <w:r w:rsidR="006D02C2" w:rsidRPr="00D003BC">
        <w:rPr>
          <w:rFonts w:ascii="Arial" w:hAnsi="Arial" w:cs="Arial"/>
          <w:color w:val="222222"/>
          <w:sz w:val="22"/>
          <w:szCs w:val="22"/>
        </w:rPr>
        <w:t>Emperor and hi</w:t>
      </w:r>
      <w:r w:rsidR="00A1419C" w:rsidRPr="00D003BC">
        <w:rPr>
          <w:rFonts w:ascii="Arial" w:hAnsi="Arial" w:cs="Arial"/>
          <w:color w:val="222222"/>
          <w:sz w:val="22"/>
          <w:szCs w:val="22"/>
        </w:rPr>
        <w:t xml:space="preserve">s </w:t>
      </w:r>
      <w:r w:rsidR="006D02C2" w:rsidRPr="00D003BC">
        <w:rPr>
          <w:rFonts w:ascii="Arial" w:hAnsi="Arial" w:cs="Arial"/>
          <w:color w:val="222222"/>
          <w:sz w:val="22"/>
          <w:szCs w:val="22"/>
        </w:rPr>
        <w:t>court are distracted with the</w:t>
      </w:r>
      <w:r w:rsidR="00A1419C" w:rsidRPr="00D003BC">
        <w:rPr>
          <w:rFonts w:ascii="Arial" w:hAnsi="Arial" w:cs="Arial"/>
          <w:color w:val="222222"/>
          <w:sz w:val="22"/>
          <w:szCs w:val="22"/>
        </w:rPr>
        <w:t xml:space="preserve"> </w:t>
      </w:r>
      <w:r w:rsidR="00F20A0D" w:rsidRPr="00D003BC">
        <w:rPr>
          <w:rFonts w:ascii="Arial" w:hAnsi="Arial" w:cs="Arial"/>
          <w:color w:val="222222"/>
          <w:sz w:val="22"/>
          <w:szCs w:val="22"/>
        </w:rPr>
        <w:t xml:space="preserve">new </w:t>
      </w:r>
      <w:r w:rsidR="00A1419C" w:rsidRPr="00D003BC">
        <w:rPr>
          <w:rFonts w:ascii="Arial" w:hAnsi="Arial" w:cs="Arial"/>
          <w:color w:val="222222"/>
          <w:sz w:val="22"/>
          <w:szCs w:val="22"/>
        </w:rPr>
        <w:t>toy,</w:t>
      </w:r>
      <w:r w:rsidR="006D02C2" w:rsidRPr="00D003BC">
        <w:rPr>
          <w:rFonts w:ascii="Arial" w:hAnsi="Arial" w:cs="Arial"/>
          <w:color w:val="222222"/>
          <w:sz w:val="22"/>
          <w:szCs w:val="22"/>
        </w:rPr>
        <w:t xml:space="preserve"> the children </w:t>
      </w:r>
      <w:r w:rsidR="00F20A0D" w:rsidRPr="00D003BC">
        <w:rPr>
          <w:rFonts w:ascii="Arial" w:hAnsi="Arial" w:cs="Arial"/>
          <w:color w:val="222222"/>
          <w:sz w:val="22"/>
          <w:szCs w:val="22"/>
        </w:rPr>
        <w:t xml:space="preserve">rescue </w:t>
      </w:r>
      <w:r w:rsidR="006D02C2" w:rsidRPr="00D003BC">
        <w:rPr>
          <w:rFonts w:ascii="Arial" w:hAnsi="Arial" w:cs="Arial"/>
          <w:color w:val="222222"/>
          <w:sz w:val="22"/>
          <w:szCs w:val="22"/>
        </w:rPr>
        <w:t>the real Nightingale</w:t>
      </w:r>
      <w:r w:rsidR="00A1419C" w:rsidRPr="00D003BC">
        <w:rPr>
          <w:rFonts w:ascii="Arial" w:hAnsi="Arial" w:cs="Arial"/>
          <w:color w:val="222222"/>
          <w:sz w:val="22"/>
          <w:szCs w:val="22"/>
        </w:rPr>
        <w:t>,</w:t>
      </w:r>
      <w:r w:rsidR="006D02C2" w:rsidRPr="00D003BC">
        <w:rPr>
          <w:rFonts w:ascii="Arial" w:hAnsi="Arial" w:cs="Arial"/>
          <w:color w:val="222222"/>
          <w:sz w:val="22"/>
          <w:szCs w:val="22"/>
        </w:rPr>
        <w:t xml:space="preserve"> who return</w:t>
      </w:r>
      <w:r w:rsidR="00587DD1" w:rsidRPr="00D003BC">
        <w:rPr>
          <w:rFonts w:ascii="Arial" w:hAnsi="Arial" w:cs="Arial"/>
          <w:color w:val="222222"/>
          <w:sz w:val="22"/>
          <w:szCs w:val="22"/>
        </w:rPr>
        <w:t>s</w:t>
      </w:r>
      <w:r w:rsidR="006D02C2" w:rsidRPr="00D003BC">
        <w:rPr>
          <w:rFonts w:ascii="Arial" w:hAnsi="Arial" w:cs="Arial"/>
          <w:color w:val="222222"/>
          <w:sz w:val="22"/>
          <w:szCs w:val="22"/>
        </w:rPr>
        <w:t xml:space="preserve"> to the </w:t>
      </w:r>
      <w:r w:rsidR="00F20A0D" w:rsidRPr="00D003BC">
        <w:rPr>
          <w:rFonts w:ascii="Arial" w:hAnsi="Arial" w:cs="Arial"/>
          <w:color w:val="222222"/>
          <w:sz w:val="22"/>
          <w:szCs w:val="22"/>
        </w:rPr>
        <w:t>forest. Time has passed and the</w:t>
      </w:r>
      <w:r w:rsidR="00A1419C" w:rsidRPr="00D003BC">
        <w:rPr>
          <w:rFonts w:ascii="Arial" w:hAnsi="Arial" w:cs="Arial"/>
          <w:color w:val="222222"/>
          <w:sz w:val="22"/>
          <w:szCs w:val="22"/>
        </w:rPr>
        <w:t xml:space="preserve"> member of the court has become bored of the Mechanical Nightinbir</w:t>
      </w:r>
      <w:r w:rsidR="00F20A0D" w:rsidRPr="00D003BC">
        <w:rPr>
          <w:rFonts w:ascii="Arial" w:hAnsi="Arial" w:cs="Arial"/>
          <w:color w:val="222222"/>
          <w:sz w:val="22"/>
          <w:szCs w:val="22"/>
        </w:rPr>
        <w:t xml:space="preserve">d, </w:t>
      </w:r>
      <w:r w:rsidR="00A1419C" w:rsidRPr="00D003BC">
        <w:rPr>
          <w:rFonts w:ascii="Arial" w:hAnsi="Arial" w:cs="Arial"/>
          <w:color w:val="222222"/>
          <w:sz w:val="22"/>
          <w:szCs w:val="22"/>
        </w:rPr>
        <w:t>lament</w:t>
      </w:r>
      <w:r w:rsidR="00F20A0D" w:rsidRPr="00D003BC">
        <w:rPr>
          <w:rFonts w:ascii="Arial" w:hAnsi="Arial" w:cs="Arial"/>
          <w:color w:val="222222"/>
          <w:sz w:val="22"/>
          <w:szCs w:val="22"/>
        </w:rPr>
        <w:t>ing</w:t>
      </w:r>
      <w:r w:rsidR="00A1419C" w:rsidRPr="00D003BC">
        <w:rPr>
          <w:rFonts w:ascii="Arial" w:hAnsi="Arial" w:cs="Arial"/>
          <w:color w:val="222222"/>
          <w:sz w:val="22"/>
          <w:szCs w:val="22"/>
        </w:rPr>
        <w:t xml:space="preserve"> it </w:t>
      </w:r>
      <w:r w:rsidR="00F20A0D" w:rsidRPr="00D003BC">
        <w:rPr>
          <w:rFonts w:ascii="Arial" w:hAnsi="Arial" w:cs="Arial"/>
          <w:color w:val="222222"/>
          <w:sz w:val="22"/>
          <w:szCs w:val="22"/>
        </w:rPr>
        <w:t xml:space="preserve">only play </w:t>
      </w:r>
      <w:r w:rsidR="00A1419C" w:rsidRPr="00D003BC">
        <w:rPr>
          <w:rFonts w:ascii="Arial" w:hAnsi="Arial" w:cs="Arial"/>
          <w:color w:val="222222"/>
          <w:sz w:val="22"/>
          <w:szCs w:val="22"/>
        </w:rPr>
        <w:t xml:space="preserve">one song. The Emperor is </w:t>
      </w:r>
      <w:r w:rsidR="00F20A0D" w:rsidRPr="00D003BC">
        <w:rPr>
          <w:rFonts w:ascii="Arial" w:hAnsi="Arial" w:cs="Arial"/>
          <w:color w:val="222222"/>
          <w:sz w:val="22"/>
          <w:szCs w:val="22"/>
        </w:rPr>
        <w:t xml:space="preserve">distraught </w:t>
      </w:r>
      <w:r w:rsidR="00A1419C" w:rsidRPr="00D003BC">
        <w:rPr>
          <w:rFonts w:ascii="Arial" w:hAnsi="Arial" w:cs="Arial"/>
          <w:color w:val="222222"/>
          <w:sz w:val="22"/>
          <w:szCs w:val="22"/>
        </w:rPr>
        <w:t>and misses the real Nightingale</w:t>
      </w:r>
      <w:r w:rsidR="00F20A0D" w:rsidRPr="00D003BC">
        <w:rPr>
          <w:rFonts w:ascii="Arial" w:hAnsi="Arial" w:cs="Arial"/>
          <w:color w:val="222222"/>
          <w:sz w:val="22"/>
          <w:szCs w:val="22"/>
        </w:rPr>
        <w:t xml:space="preserve">. </w:t>
      </w:r>
      <w:r w:rsidR="00A1419C" w:rsidRPr="00D003BC">
        <w:rPr>
          <w:rFonts w:ascii="Arial" w:hAnsi="Arial" w:cs="Arial"/>
          <w:color w:val="222222"/>
          <w:sz w:val="22"/>
          <w:szCs w:val="22"/>
        </w:rPr>
        <w:t xml:space="preserve">The </w:t>
      </w:r>
      <w:r w:rsidR="00F20A0D" w:rsidRPr="00D003BC">
        <w:rPr>
          <w:rFonts w:ascii="Arial" w:hAnsi="Arial" w:cs="Arial"/>
          <w:color w:val="222222"/>
          <w:sz w:val="22"/>
          <w:szCs w:val="22"/>
        </w:rPr>
        <w:t>Chamberlain</w:t>
      </w:r>
      <w:r w:rsidR="00A1419C" w:rsidRPr="00D003BC">
        <w:rPr>
          <w:rFonts w:ascii="Arial" w:hAnsi="Arial" w:cs="Arial"/>
          <w:color w:val="222222"/>
          <w:sz w:val="22"/>
          <w:szCs w:val="22"/>
        </w:rPr>
        <w:t xml:space="preserve"> </w:t>
      </w:r>
      <w:r w:rsidR="00F20A0D" w:rsidRPr="00D003BC">
        <w:rPr>
          <w:rFonts w:ascii="Arial" w:hAnsi="Arial" w:cs="Arial"/>
          <w:color w:val="222222"/>
          <w:sz w:val="22"/>
          <w:szCs w:val="22"/>
        </w:rPr>
        <w:t xml:space="preserve">attempts to cheer the Emperor by playing the song from the </w:t>
      </w:r>
      <w:r w:rsidR="008E2EF2" w:rsidRPr="00D003BC">
        <w:rPr>
          <w:rFonts w:ascii="Arial" w:hAnsi="Arial" w:cs="Arial"/>
          <w:color w:val="222222"/>
          <w:sz w:val="22"/>
          <w:szCs w:val="22"/>
        </w:rPr>
        <w:t xml:space="preserve">Mechanical </w:t>
      </w:r>
      <w:r w:rsidR="00F20A0D" w:rsidRPr="00D003BC">
        <w:rPr>
          <w:rFonts w:ascii="Arial" w:hAnsi="Arial" w:cs="Arial"/>
          <w:color w:val="222222"/>
          <w:sz w:val="22"/>
          <w:szCs w:val="22"/>
        </w:rPr>
        <w:t>Nightinbird</w:t>
      </w:r>
      <w:r w:rsidR="008E2EF2" w:rsidRPr="00D003BC">
        <w:rPr>
          <w:rFonts w:ascii="Arial" w:hAnsi="Arial" w:cs="Arial"/>
          <w:color w:val="222222"/>
          <w:sz w:val="22"/>
          <w:szCs w:val="22"/>
        </w:rPr>
        <w:t>, o</w:t>
      </w:r>
      <w:r w:rsidR="00F20A0D" w:rsidRPr="00D003BC">
        <w:rPr>
          <w:rFonts w:ascii="Arial" w:hAnsi="Arial" w:cs="Arial"/>
          <w:color w:val="222222"/>
          <w:sz w:val="22"/>
          <w:szCs w:val="22"/>
        </w:rPr>
        <w:t>nly to find it</w:t>
      </w:r>
      <w:r w:rsidR="00587DD1" w:rsidRPr="00D003BC">
        <w:rPr>
          <w:rFonts w:ascii="Arial" w:hAnsi="Arial" w:cs="Arial"/>
          <w:color w:val="222222"/>
          <w:sz w:val="22"/>
          <w:szCs w:val="22"/>
        </w:rPr>
        <w:t>s</w:t>
      </w:r>
      <w:r w:rsidR="008E2EF2" w:rsidRPr="00D003BC">
        <w:rPr>
          <w:rFonts w:ascii="Arial" w:hAnsi="Arial" w:cs="Arial"/>
          <w:color w:val="222222"/>
          <w:sz w:val="22"/>
          <w:szCs w:val="22"/>
        </w:rPr>
        <w:t xml:space="preserve"> </w:t>
      </w:r>
      <w:r w:rsidR="00F20A0D" w:rsidRPr="00D003BC">
        <w:rPr>
          <w:rFonts w:ascii="Arial" w:hAnsi="Arial" w:cs="Arial"/>
          <w:color w:val="222222"/>
          <w:sz w:val="22"/>
          <w:szCs w:val="22"/>
        </w:rPr>
        <w:t>broken and cannot be mended. The Emperor and the Court agree they mistreated the Nightingale and they are sorry for their</w:t>
      </w:r>
      <w:r w:rsidR="008E2EF2" w:rsidRPr="00D003BC">
        <w:rPr>
          <w:rFonts w:ascii="Arial" w:hAnsi="Arial" w:cs="Arial"/>
          <w:color w:val="222222"/>
          <w:sz w:val="22"/>
          <w:szCs w:val="22"/>
        </w:rPr>
        <w:t xml:space="preserve"> unkindness.</w:t>
      </w:r>
      <w:r w:rsidR="00F20A0D" w:rsidRPr="00D003BC">
        <w:rPr>
          <w:rFonts w:ascii="Arial" w:hAnsi="Arial" w:cs="Arial"/>
          <w:color w:val="222222"/>
          <w:sz w:val="22"/>
          <w:szCs w:val="22"/>
        </w:rPr>
        <w:t xml:space="preserve"> To their surprise the Nightingale returns to the Palace to forgive them all. </w:t>
      </w:r>
      <w:r w:rsidR="008E2EF2" w:rsidRPr="00D003BC">
        <w:rPr>
          <w:rFonts w:ascii="Arial" w:hAnsi="Arial" w:cs="Arial"/>
          <w:color w:val="222222"/>
          <w:sz w:val="22"/>
          <w:szCs w:val="22"/>
        </w:rPr>
        <w:t>Everyone is thankful and rejoices. They all agree the Nightingale belongs in the forest and they must visit her</w:t>
      </w:r>
      <w:r w:rsidR="00587DD1" w:rsidRPr="00D003BC">
        <w:rPr>
          <w:rFonts w:ascii="Arial" w:hAnsi="Arial" w:cs="Arial"/>
          <w:color w:val="222222"/>
          <w:sz w:val="22"/>
          <w:szCs w:val="22"/>
        </w:rPr>
        <w:t xml:space="preserve"> to her wonderful songs</w:t>
      </w:r>
      <w:r w:rsidR="008E2EF2" w:rsidRPr="00D003BC">
        <w:rPr>
          <w:rFonts w:ascii="Arial" w:hAnsi="Arial" w:cs="Arial"/>
          <w:color w:val="222222"/>
          <w:sz w:val="22"/>
          <w:szCs w:val="22"/>
        </w:rPr>
        <w:t xml:space="preserve">. </w:t>
      </w:r>
      <w:r w:rsidR="00D003BC" w:rsidRPr="00D003BC">
        <w:rPr>
          <w:rFonts w:ascii="Arial" w:hAnsi="Arial" w:cs="Arial"/>
          <w:color w:val="222222"/>
          <w:sz w:val="22"/>
          <w:szCs w:val="22"/>
        </w:rPr>
        <w:t>“</w:t>
      </w:r>
      <w:r w:rsidR="00D003BC" w:rsidRPr="00D003BC">
        <w:rPr>
          <w:rFonts w:ascii="Arial" w:hAnsi="Arial" w:cs="Arial"/>
          <w:color w:val="000000"/>
          <w:sz w:val="22"/>
          <w:szCs w:val="22"/>
        </w:rPr>
        <w:t>There we’ll wait for nature’s call.</w:t>
      </w:r>
      <w:r w:rsidR="00D003BC" w:rsidRPr="00D003BC">
        <w:rPr>
          <w:rFonts w:ascii="Arial" w:hAnsi="Arial" w:cs="Arial"/>
          <w:color w:val="000000"/>
          <w:sz w:val="22"/>
          <w:szCs w:val="22"/>
        </w:rPr>
        <w:t xml:space="preserve"> </w:t>
      </w:r>
      <w:r w:rsidR="00D003BC" w:rsidRPr="00D003BC">
        <w:rPr>
          <w:rFonts w:ascii="Arial" w:hAnsi="Arial" w:cs="Arial"/>
          <w:color w:val="000000"/>
          <w:sz w:val="22"/>
          <w:szCs w:val="22"/>
        </w:rPr>
        <w:t xml:space="preserve">The </w:t>
      </w:r>
      <w:r w:rsidR="00D003BC">
        <w:rPr>
          <w:rFonts w:ascii="Arial" w:hAnsi="Arial" w:cs="Arial"/>
          <w:color w:val="000000"/>
          <w:sz w:val="22"/>
          <w:szCs w:val="22"/>
        </w:rPr>
        <w:t>N</w:t>
      </w:r>
      <w:bookmarkStart w:id="0" w:name="_GoBack"/>
      <w:bookmarkEnd w:id="0"/>
      <w:r w:rsidR="00D003BC" w:rsidRPr="00D003BC">
        <w:rPr>
          <w:rFonts w:ascii="Arial" w:hAnsi="Arial" w:cs="Arial"/>
          <w:color w:val="000000"/>
          <w:sz w:val="22"/>
          <w:szCs w:val="22"/>
        </w:rPr>
        <w:t>ightingale songs are best of all. </w:t>
      </w:r>
      <w:r w:rsidR="008E2EF2" w:rsidRPr="00D003BC">
        <w:rPr>
          <w:rFonts w:ascii="Arial" w:hAnsi="Arial" w:cs="Arial"/>
          <w:color w:val="222222"/>
          <w:sz w:val="22"/>
          <w:szCs w:val="22"/>
        </w:rPr>
        <w:t>The Emperor reminds</w:t>
      </w:r>
      <w:r w:rsidR="00587DD1" w:rsidRPr="00D003BC">
        <w:rPr>
          <w:rFonts w:ascii="Arial" w:hAnsi="Arial" w:cs="Arial"/>
          <w:color w:val="222222"/>
          <w:sz w:val="22"/>
          <w:szCs w:val="22"/>
        </w:rPr>
        <w:t xml:space="preserve"> the audience</w:t>
      </w:r>
      <w:r w:rsidR="008E2EF2" w:rsidRPr="00D003BC">
        <w:rPr>
          <w:rFonts w:ascii="Arial" w:hAnsi="Arial" w:cs="Arial"/>
          <w:color w:val="222222"/>
          <w:sz w:val="22"/>
          <w:szCs w:val="22"/>
        </w:rPr>
        <w:t xml:space="preserve"> that </w:t>
      </w:r>
      <w:r w:rsidR="008E2EF2" w:rsidRPr="00D003BC">
        <w:rPr>
          <w:rFonts w:ascii="Arial" w:hAnsi="Arial" w:cs="Arial"/>
          <w:color w:val="000000"/>
          <w:sz w:val="22"/>
          <w:szCs w:val="22"/>
        </w:rPr>
        <w:t>nature is a gift. “Take time for yourself and enjoy the living world! Go out and explore. Open your imagination and discover nature’s beauty.”   </w:t>
      </w:r>
    </w:p>
    <w:p w14:paraId="476C670F" w14:textId="77777777" w:rsidR="008E2EF2" w:rsidRPr="008E2EF2" w:rsidRDefault="008E2EF2" w:rsidP="008E2EF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1E01C21B" w14:textId="21976663" w:rsidR="006564F0" w:rsidRPr="00CC14E8" w:rsidRDefault="0099009B" w:rsidP="0099009B">
      <w:pPr>
        <w:rPr>
          <w:rFonts w:ascii="Arial" w:eastAsia="Times New Roman" w:hAnsi="Arial" w:cs="Arial"/>
          <w:color w:val="1C1C1C"/>
          <w:sz w:val="22"/>
          <w:szCs w:val="22"/>
        </w:rPr>
      </w:pPr>
      <w:r w:rsidRPr="00CC14E8">
        <w:rPr>
          <w:rFonts w:ascii="Arial" w:eastAsia="Times New Roman" w:hAnsi="Arial" w:cs="Arial"/>
          <w:b/>
          <w:bCs/>
          <w:color w:val="1C1C1C"/>
          <w:sz w:val="22"/>
          <w:szCs w:val="22"/>
        </w:rPr>
        <w:t xml:space="preserve">Duration: </w:t>
      </w:r>
      <w:r w:rsidR="007248BA">
        <w:rPr>
          <w:rFonts w:ascii="Arial" w:eastAsia="Times New Roman" w:hAnsi="Arial" w:cs="Arial"/>
          <w:color w:val="1C1C1C"/>
          <w:sz w:val="22"/>
          <w:szCs w:val="22"/>
        </w:rPr>
        <w:t>7</w:t>
      </w:r>
      <w:r w:rsidR="008E2EF2">
        <w:rPr>
          <w:rFonts w:ascii="Arial" w:eastAsia="Times New Roman" w:hAnsi="Arial" w:cs="Arial"/>
          <w:color w:val="1C1C1C"/>
          <w:sz w:val="22"/>
          <w:szCs w:val="22"/>
        </w:rPr>
        <w:t>5</w:t>
      </w:r>
      <w:r w:rsidR="00EB2776" w:rsidRPr="00CC14E8">
        <w:rPr>
          <w:rFonts w:ascii="Arial" w:eastAsia="Times New Roman" w:hAnsi="Arial" w:cs="Arial"/>
          <w:color w:val="1C1C1C"/>
          <w:sz w:val="22"/>
          <w:szCs w:val="22"/>
        </w:rPr>
        <w:t xml:space="preserve"> </w:t>
      </w:r>
      <w:r w:rsidRPr="00CC14E8">
        <w:rPr>
          <w:rFonts w:ascii="Arial" w:eastAsia="Times New Roman" w:hAnsi="Arial" w:cs="Arial"/>
          <w:color w:val="1C1C1C"/>
          <w:sz w:val="22"/>
          <w:szCs w:val="22"/>
        </w:rPr>
        <w:t>minutes</w:t>
      </w:r>
    </w:p>
    <w:p w14:paraId="7F97C40C" w14:textId="2DBCA6D1" w:rsidR="006564F0" w:rsidRDefault="00360A7F" w:rsidP="0099009B">
      <w:pPr>
        <w:rPr>
          <w:rFonts w:ascii="Arial" w:eastAsia="Times New Roman" w:hAnsi="Arial" w:cs="Arial"/>
          <w:color w:val="1C1C1C"/>
          <w:sz w:val="22"/>
          <w:szCs w:val="22"/>
        </w:rPr>
      </w:pPr>
      <w:r w:rsidRPr="00CC14E8">
        <w:rPr>
          <w:rFonts w:ascii="Arial" w:eastAsia="Times New Roman" w:hAnsi="Arial" w:cs="Arial"/>
          <w:b/>
          <w:bCs/>
          <w:color w:val="1C1C1C"/>
          <w:sz w:val="22"/>
          <w:szCs w:val="22"/>
        </w:rPr>
        <w:t>Style of Music:</w:t>
      </w:r>
      <w:r w:rsidRPr="00CC14E8">
        <w:rPr>
          <w:rFonts w:ascii="Arial" w:eastAsia="Times New Roman" w:hAnsi="Arial" w:cs="Arial"/>
          <w:color w:val="1C1C1C"/>
          <w:sz w:val="22"/>
          <w:szCs w:val="22"/>
        </w:rPr>
        <w:t xml:space="preserve"> Neo</w:t>
      </w:r>
      <w:r w:rsidR="001F7605" w:rsidRPr="00CC14E8">
        <w:rPr>
          <w:rFonts w:ascii="Arial" w:eastAsia="Times New Roman" w:hAnsi="Arial" w:cs="Arial"/>
          <w:color w:val="1C1C1C"/>
          <w:sz w:val="22"/>
          <w:szCs w:val="22"/>
        </w:rPr>
        <w:t>-R</w:t>
      </w:r>
      <w:r w:rsidRPr="00CC14E8">
        <w:rPr>
          <w:rFonts w:ascii="Arial" w:eastAsia="Times New Roman" w:hAnsi="Arial" w:cs="Arial"/>
          <w:color w:val="1C1C1C"/>
          <w:sz w:val="22"/>
          <w:szCs w:val="22"/>
        </w:rPr>
        <w:t>omantic</w:t>
      </w:r>
    </w:p>
    <w:p w14:paraId="39587951" w14:textId="75D13318" w:rsidR="00A2776B" w:rsidRDefault="00A2776B" w:rsidP="0099009B">
      <w:pPr>
        <w:rPr>
          <w:rFonts w:ascii="Arial" w:eastAsia="Times New Roman" w:hAnsi="Arial" w:cs="Arial"/>
          <w:color w:val="1C1C1C"/>
          <w:sz w:val="22"/>
          <w:szCs w:val="22"/>
        </w:rPr>
      </w:pPr>
      <w:r w:rsidRPr="00A2776B">
        <w:rPr>
          <w:rFonts w:ascii="Arial" w:eastAsia="Times New Roman" w:hAnsi="Arial" w:cs="Arial"/>
          <w:b/>
          <w:bCs/>
          <w:color w:val="1C1C1C"/>
          <w:sz w:val="22"/>
          <w:szCs w:val="22"/>
        </w:rPr>
        <w:t>Language</w:t>
      </w:r>
      <w:r>
        <w:rPr>
          <w:rFonts w:ascii="Arial" w:eastAsia="Times New Roman" w:hAnsi="Arial" w:cs="Arial"/>
          <w:color w:val="1C1C1C"/>
          <w:sz w:val="22"/>
          <w:szCs w:val="22"/>
        </w:rPr>
        <w:t>: English</w:t>
      </w:r>
    </w:p>
    <w:p w14:paraId="60BD1970" w14:textId="77777777" w:rsidR="00CC14E8" w:rsidRPr="00566DDA" w:rsidRDefault="00CC14E8" w:rsidP="0099009B">
      <w:pPr>
        <w:rPr>
          <w:rFonts w:ascii="Arial" w:eastAsia="Times New Roman" w:hAnsi="Arial" w:cs="Arial"/>
          <w:color w:val="1C1C1C"/>
          <w:sz w:val="20"/>
          <w:szCs w:val="20"/>
        </w:rPr>
      </w:pPr>
    </w:p>
    <w:p w14:paraId="421F42EC" w14:textId="1F1C2E55" w:rsidR="007248BA" w:rsidRPr="008E2EF2" w:rsidRDefault="0099009B" w:rsidP="007248BA">
      <w:pPr>
        <w:rPr>
          <w:rFonts w:ascii="Arial" w:eastAsia="Times New Roman" w:hAnsi="Arial" w:cs="Arial"/>
          <w:b/>
          <w:bCs/>
          <w:color w:val="000000" w:themeColor="text1"/>
        </w:rPr>
      </w:pPr>
      <w:r w:rsidRPr="008E2EF2">
        <w:rPr>
          <w:rFonts w:ascii="Arial" w:eastAsia="Times New Roman" w:hAnsi="Arial" w:cs="Arial"/>
          <w:b/>
          <w:bCs/>
          <w:color w:val="000000" w:themeColor="text1"/>
        </w:rPr>
        <w:t>Cast</w:t>
      </w:r>
      <w:r w:rsidR="00FF372C" w:rsidRPr="008E2EF2">
        <w:rPr>
          <w:rFonts w:ascii="Arial" w:eastAsia="Times New Roman" w:hAnsi="Arial" w:cs="Arial"/>
          <w:b/>
          <w:bCs/>
          <w:color w:val="000000" w:themeColor="text1"/>
        </w:rPr>
        <w:t>ing</w:t>
      </w:r>
      <w:r w:rsidR="008E2EF2">
        <w:rPr>
          <w:rFonts w:ascii="Arial" w:eastAsia="Times New Roman" w:hAnsi="Arial" w:cs="Arial"/>
          <w:b/>
          <w:bCs/>
          <w:color w:val="000000" w:themeColor="text1"/>
        </w:rPr>
        <w:t>:</w:t>
      </w:r>
      <w:r w:rsidR="00FF372C" w:rsidRPr="008E2EF2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</w:p>
    <w:p w14:paraId="757F5B29" w14:textId="5C28D7DF" w:rsidR="00644966" w:rsidRPr="00644966" w:rsidRDefault="00644966" w:rsidP="007248B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44966">
        <w:rPr>
          <w:rFonts w:ascii="Arial" w:eastAsia="Times New Roman" w:hAnsi="Arial" w:cs="Arial"/>
          <w:color w:val="000000"/>
          <w:sz w:val="22"/>
          <w:szCs w:val="22"/>
        </w:rPr>
        <w:t>Roles for Adults (2):</w:t>
      </w:r>
      <w:r w:rsidR="007248BA" w:rsidRPr="008E2EF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644966">
        <w:rPr>
          <w:rFonts w:ascii="Arial" w:eastAsia="Times New Roman" w:hAnsi="Arial" w:cs="Arial"/>
          <w:color w:val="000000"/>
          <w:sz w:val="22"/>
          <w:szCs w:val="22"/>
        </w:rPr>
        <w:t>NIGHTINGALE (Soprano</w:t>
      </w:r>
      <w:r w:rsidR="007248BA" w:rsidRPr="00644966">
        <w:rPr>
          <w:rFonts w:ascii="Arial" w:eastAsia="Times New Roman" w:hAnsi="Arial" w:cs="Arial"/>
          <w:color w:val="000000"/>
          <w:sz w:val="22"/>
          <w:szCs w:val="22"/>
        </w:rPr>
        <w:t>)</w:t>
      </w:r>
      <w:r w:rsidR="007248BA" w:rsidRPr="008E2EF2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7248BA" w:rsidRPr="008E2EF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</w:t>
      </w:r>
      <w:r w:rsidRPr="00644966">
        <w:rPr>
          <w:rFonts w:ascii="Arial" w:eastAsia="Times New Roman" w:hAnsi="Arial" w:cs="Arial"/>
          <w:color w:val="000000"/>
          <w:sz w:val="22"/>
          <w:szCs w:val="22"/>
        </w:rPr>
        <w:t>MPEROR (Baritone)</w:t>
      </w:r>
    </w:p>
    <w:p w14:paraId="545683AD" w14:textId="275223C6" w:rsidR="00644966" w:rsidRPr="00644966" w:rsidRDefault="00644966" w:rsidP="007248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644966">
        <w:rPr>
          <w:rFonts w:ascii="Arial" w:eastAsia="Times New Roman" w:hAnsi="Arial" w:cs="Arial"/>
          <w:color w:val="000000"/>
          <w:sz w:val="22"/>
          <w:szCs w:val="22"/>
        </w:rPr>
        <w:t>Roles for Young Singers (10):</w:t>
      </w:r>
      <w:r w:rsidR="007248BA" w:rsidRPr="008E2EF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44966">
        <w:rPr>
          <w:rFonts w:ascii="Arial" w:eastAsia="Times New Roman" w:hAnsi="Arial" w:cs="Arial"/>
          <w:color w:val="000000"/>
          <w:sz w:val="22"/>
          <w:szCs w:val="22"/>
        </w:rPr>
        <w:t>KITCHEN GIRL</w:t>
      </w:r>
      <w:r w:rsidR="007248BA" w:rsidRPr="008E2EF2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644966">
        <w:rPr>
          <w:rFonts w:ascii="Arial" w:eastAsia="Times New Roman" w:hAnsi="Arial" w:cs="Arial"/>
          <w:color w:val="000000"/>
          <w:sz w:val="22"/>
          <w:szCs w:val="22"/>
        </w:rPr>
        <w:t>FISHERMAN</w:t>
      </w:r>
      <w:r w:rsidR="007248BA" w:rsidRPr="008E2EF2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644966">
        <w:rPr>
          <w:rFonts w:ascii="Arial" w:eastAsia="Times New Roman" w:hAnsi="Arial" w:cs="Arial"/>
          <w:color w:val="000000"/>
          <w:sz w:val="22"/>
          <w:szCs w:val="22"/>
        </w:rPr>
        <w:t>CHAMBERLAIN</w:t>
      </w:r>
      <w:r w:rsidR="007248BA" w:rsidRPr="008E2EF2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644966">
        <w:rPr>
          <w:rFonts w:ascii="Arial" w:eastAsia="Times New Roman" w:hAnsi="Arial" w:cs="Arial"/>
          <w:color w:val="000000"/>
          <w:sz w:val="22"/>
          <w:szCs w:val="22"/>
        </w:rPr>
        <w:t>VICEROY</w:t>
      </w:r>
      <w:r w:rsidR="007248BA" w:rsidRPr="008E2EF2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644966">
        <w:rPr>
          <w:rFonts w:ascii="Arial" w:eastAsia="Times New Roman" w:hAnsi="Arial" w:cs="Arial"/>
          <w:color w:val="000000"/>
          <w:sz w:val="22"/>
          <w:szCs w:val="22"/>
        </w:rPr>
        <w:t>CHANCELLOR</w:t>
      </w:r>
      <w:r w:rsidR="007248BA" w:rsidRPr="008E2EF2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644966">
        <w:rPr>
          <w:rFonts w:ascii="Arial" w:eastAsia="Times New Roman" w:hAnsi="Arial" w:cs="Arial"/>
          <w:color w:val="000000"/>
          <w:sz w:val="22"/>
          <w:szCs w:val="22"/>
        </w:rPr>
        <w:t>COURTIER ONE</w:t>
      </w:r>
      <w:r w:rsidR="007248BA" w:rsidRPr="008E2EF2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644966">
        <w:rPr>
          <w:rFonts w:ascii="Arial" w:eastAsia="Times New Roman" w:hAnsi="Arial" w:cs="Arial"/>
          <w:color w:val="000000"/>
          <w:sz w:val="22"/>
          <w:szCs w:val="22"/>
        </w:rPr>
        <w:t>COURTIER TWO</w:t>
      </w:r>
      <w:r w:rsidR="007248BA" w:rsidRPr="008E2EF2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644966">
        <w:rPr>
          <w:rFonts w:ascii="Arial" w:eastAsia="Times New Roman" w:hAnsi="Arial" w:cs="Arial"/>
          <w:color w:val="000000"/>
          <w:sz w:val="22"/>
          <w:szCs w:val="22"/>
        </w:rPr>
        <w:t>COURTIER THREE</w:t>
      </w:r>
      <w:r w:rsidR="007248BA" w:rsidRPr="008E2EF2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644966">
        <w:rPr>
          <w:rFonts w:ascii="Arial" w:eastAsia="Times New Roman" w:hAnsi="Arial" w:cs="Arial"/>
          <w:color w:val="000000"/>
          <w:sz w:val="22"/>
          <w:szCs w:val="22"/>
        </w:rPr>
        <w:t>MECHANICAL NIGHTINBIRD</w:t>
      </w:r>
      <w:r w:rsidR="007248BA" w:rsidRPr="008E2EF2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644966">
        <w:rPr>
          <w:rFonts w:ascii="Arial" w:eastAsia="Times New Roman" w:hAnsi="Arial" w:cs="Arial"/>
          <w:color w:val="000000"/>
          <w:sz w:val="22"/>
          <w:szCs w:val="22"/>
        </w:rPr>
        <w:t>WATCHMAKER</w:t>
      </w:r>
      <w:r w:rsidR="007248BA" w:rsidRPr="008E2EF2">
        <w:rPr>
          <w:rFonts w:ascii="Arial" w:eastAsia="Times New Roman" w:hAnsi="Arial" w:cs="Arial"/>
          <w:color w:val="000000"/>
          <w:sz w:val="22"/>
          <w:szCs w:val="22"/>
        </w:rPr>
        <w:t xml:space="preserve">, Children’s Chorus </w:t>
      </w:r>
      <w:r w:rsidR="007248BA" w:rsidRPr="008E2EF2">
        <w:rPr>
          <w:rFonts w:ascii="Arial" w:eastAsia="Times New Roman" w:hAnsi="Arial" w:cs="Arial"/>
          <w:i/>
          <w:iCs/>
          <w:color w:val="000000"/>
          <w:sz w:val="22"/>
          <w:szCs w:val="22"/>
        </w:rPr>
        <w:t>mixed w</w:t>
      </w:r>
      <w:r w:rsidRPr="00644966">
        <w:rPr>
          <w:rFonts w:ascii="Arial" w:eastAsia="Times New Roman" w:hAnsi="Arial" w:cs="Arial"/>
          <w:i/>
          <w:iCs/>
          <w:color w:val="000000"/>
          <w:sz w:val="22"/>
          <w:szCs w:val="22"/>
        </w:rPr>
        <w:t>ith ten individual lines</w:t>
      </w:r>
      <w:r w:rsidR="007248BA" w:rsidRPr="008E2EF2">
        <w:rPr>
          <w:rFonts w:ascii="Arial" w:eastAsia="Times New Roman" w:hAnsi="Arial" w:cs="Arial"/>
          <w:i/>
          <w:iCs/>
          <w:color w:val="000000"/>
          <w:sz w:val="22"/>
          <w:szCs w:val="22"/>
        </w:rPr>
        <w:t>.</w:t>
      </w:r>
    </w:p>
    <w:p w14:paraId="67565E44" w14:textId="77777777" w:rsidR="007248BA" w:rsidRPr="008E2EF2" w:rsidRDefault="007248BA" w:rsidP="0099009B">
      <w:pPr>
        <w:rPr>
          <w:rFonts w:ascii="Arial" w:eastAsia="Times New Roman" w:hAnsi="Arial" w:cs="Arial"/>
          <w:sz w:val="22"/>
          <w:szCs w:val="22"/>
        </w:rPr>
      </w:pPr>
    </w:p>
    <w:p w14:paraId="2A52EBC5" w14:textId="52DE18AE" w:rsidR="0099009B" w:rsidRPr="00CC14E8" w:rsidRDefault="0099009B" w:rsidP="0099009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E2EF2">
        <w:rPr>
          <w:rFonts w:ascii="Arial" w:eastAsia="Times New Roman" w:hAnsi="Arial" w:cs="Arial"/>
          <w:b/>
          <w:bCs/>
          <w:color w:val="1C1C1C"/>
        </w:rPr>
        <w:t>Instrumentation</w:t>
      </w:r>
      <w:r w:rsidR="001C6B96" w:rsidRPr="008E2EF2">
        <w:rPr>
          <w:rFonts w:ascii="Arial" w:eastAsia="Times New Roman" w:hAnsi="Arial" w:cs="Arial"/>
          <w:b/>
          <w:bCs/>
          <w:color w:val="1C1C1C"/>
        </w:rPr>
        <w:t xml:space="preserve"> for </w:t>
      </w:r>
      <w:r w:rsidR="005A1FB7" w:rsidRPr="008E2EF2">
        <w:rPr>
          <w:rFonts w:ascii="Arial" w:eastAsia="Times New Roman" w:hAnsi="Arial" w:cs="Arial"/>
          <w:b/>
          <w:bCs/>
          <w:color w:val="1C1C1C"/>
        </w:rPr>
        <w:t>Twelve</w:t>
      </w:r>
      <w:r w:rsidR="001C6B96" w:rsidRPr="008E2EF2">
        <w:rPr>
          <w:rFonts w:ascii="Arial" w:eastAsia="Times New Roman" w:hAnsi="Arial" w:cs="Arial"/>
          <w:b/>
          <w:bCs/>
          <w:color w:val="1C1C1C"/>
        </w:rPr>
        <w:t>:</w:t>
      </w:r>
      <w:r w:rsidR="001C6B96">
        <w:rPr>
          <w:rFonts w:ascii="Arial" w:eastAsia="Times New Roman" w:hAnsi="Arial" w:cs="Arial"/>
          <w:b/>
          <w:bCs/>
          <w:color w:val="1C1C1C"/>
          <w:sz w:val="22"/>
          <w:szCs w:val="22"/>
        </w:rPr>
        <w:t xml:space="preserve"> </w:t>
      </w:r>
      <w:r w:rsidR="006A4916" w:rsidRPr="00CC14E8">
        <w:rPr>
          <w:rFonts w:ascii="Arial" w:eastAsia="Times New Roman" w:hAnsi="Arial" w:cs="Arial"/>
          <w:color w:val="1C1C1C"/>
          <w:sz w:val="22"/>
          <w:szCs w:val="22"/>
        </w:rPr>
        <w:t>Two violins, viola</w:t>
      </w:r>
      <w:r w:rsidRPr="00CC14E8">
        <w:rPr>
          <w:rFonts w:ascii="Arial" w:eastAsia="Times New Roman" w:hAnsi="Arial" w:cs="Arial"/>
          <w:color w:val="1C1C1C"/>
          <w:sz w:val="22"/>
          <w:szCs w:val="22"/>
        </w:rPr>
        <w:t xml:space="preserve">, </w:t>
      </w:r>
      <w:r w:rsidR="006A4916" w:rsidRPr="00CC14E8">
        <w:rPr>
          <w:rFonts w:ascii="Arial" w:eastAsia="Times New Roman" w:hAnsi="Arial" w:cs="Arial"/>
          <w:color w:val="1C1C1C"/>
          <w:sz w:val="22"/>
          <w:szCs w:val="22"/>
        </w:rPr>
        <w:t xml:space="preserve">cello, double bass, piano, </w:t>
      </w:r>
      <w:r w:rsidR="001C6B96">
        <w:rPr>
          <w:rFonts w:ascii="Arial" w:eastAsia="Times New Roman" w:hAnsi="Arial" w:cs="Arial"/>
          <w:color w:val="1C1C1C"/>
          <w:sz w:val="22"/>
          <w:szCs w:val="22"/>
        </w:rPr>
        <w:t>Bb clarinet, flute/piccolo, bassoon, trumpet, French horn</w:t>
      </w:r>
      <w:r w:rsidR="005A1FB7">
        <w:rPr>
          <w:rFonts w:ascii="Arial" w:eastAsia="Times New Roman" w:hAnsi="Arial" w:cs="Arial"/>
          <w:color w:val="1C1C1C"/>
          <w:sz w:val="22"/>
          <w:szCs w:val="22"/>
        </w:rPr>
        <w:t xml:space="preserve">, and percussion. </w:t>
      </w:r>
    </w:p>
    <w:p w14:paraId="4A2BBCE8" w14:textId="77777777" w:rsidR="0099009B" w:rsidRPr="00CC14E8" w:rsidRDefault="0099009B" w:rsidP="0099009B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2688753" w14:textId="1DC87136" w:rsidR="008E2EF2" w:rsidRPr="00D003BC" w:rsidRDefault="0099009B">
      <w:pPr>
        <w:rPr>
          <w:rFonts w:ascii="Arial" w:hAnsi="Arial" w:cs="Arial"/>
          <w:sz w:val="22"/>
          <w:szCs w:val="22"/>
        </w:rPr>
      </w:pPr>
      <w:r w:rsidRPr="008E2EF2">
        <w:rPr>
          <w:rFonts w:ascii="Arial" w:hAnsi="Arial" w:cs="Arial"/>
          <w:b/>
          <w:bCs/>
        </w:rPr>
        <w:t>Current Development:</w:t>
      </w:r>
      <w:r w:rsidRPr="00CC14E8">
        <w:rPr>
          <w:rFonts w:ascii="Arial" w:hAnsi="Arial" w:cs="Arial"/>
          <w:sz w:val="22"/>
          <w:szCs w:val="22"/>
        </w:rPr>
        <w:t xml:space="preserve">  </w:t>
      </w:r>
      <w:r w:rsidR="001C6B96">
        <w:rPr>
          <w:rFonts w:ascii="Arial" w:hAnsi="Arial" w:cs="Arial"/>
          <w:sz w:val="22"/>
          <w:szCs w:val="22"/>
        </w:rPr>
        <w:t>Libretto</w:t>
      </w:r>
      <w:r w:rsidR="007248BA">
        <w:rPr>
          <w:rFonts w:ascii="Arial" w:hAnsi="Arial" w:cs="Arial"/>
          <w:sz w:val="22"/>
          <w:szCs w:val="22"/>
        </w:rPr>
        <w:t xml:space="preserve"> </w:t>
      </w:r>
      <w:r w:rsidR="001C6B96">
        <w:rPr>
          <w:rFonts w:ascii="Arial" w:hAnsi="Arial" w:cs="Arial"/>
          <w:sz w:val="22"/>
          <w:szCs w:val="22"/>
        </w:rPr>
        <w:t>completed with full vocal and i</w:t>
      </w:r>
      <w:r w:rsidR="001C6B96" w:rsidRPr="00CC14E8">
        <w:rPr>
          <w:rFonts w:ascii="Arial" w:hAnsi="Arial" w:cs="Arial"/>
          <w:sz w:val="22"/>
          <w:szCs w:val="22"/>
        </w:rPr>
        <w:t>nstrument</w:t>
      </w:r>
      <w:r w:rsidR="001C6B96">
        <w:rPr>
          <w:rFonts w:ascii="Arial" w:hAnsi="Arial" w:cs="Arial"/>
          <w:sz w:val="22"/>
          <w:szCs w:val="22"/>
        </w:rPr>
        <w:t>ation to be completed around December, 2020</w:t>
      </w:r>
      <w:r w:rsidR="006A4916" w:rsidRPr="00CC14E8">
        <w:rPr>
          <w:rFonts w:ascii="Arial" w:hAnsi="Arial" w:cs="Arial"/>
          <w:sz w:val="22"/>
          <w:szCs w:val="22"/>
        </w:rPr>
        <w:t xml:space="preserve"> </w:t>
      </w:r>
    </w:p>
    <w:sectPr w:rsidR="008E2EF2" w:rsidRPr="00D003BC" w:rsidSect="004E1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9B"/>
    <w:rsid w:val="0003073B"/>
    <w:rsid w:val="000F6FF6"/>
    <w:rsid w:val="001C6B96"/>
    <w:rsid w:val="001E04DF"/>
    <w:rsid w:val="001F7605"/>
    <w:rsid w:val="00217342"/>
    <w:rsid w:val="002179DC"/>
    <w:rsid w:val="00222721"/>
    <w:rsid w:val="00274EDC"/>
    <w:rsid w:val="00294F7D"/>
    <w:rsid w:val="002C679B"/>
    <w:rsid w:val="00306D55"/>
    <w:rsid w:val="00360A7F"/>
    <w:rsid w:val="00365E2D"/>
    <w:rsid w:val="00370215"/>
    <w:rsid w:val="003F1DF4"/>
    <w:rsid w:val="0043524A"/>
    <w:rsid w:val="0043568F"/>
    <w:rsid w:val="00457078"/>
    <w:rsid w:val="004E1B18"/>
    <w:rsid w:val="00537CE5"/>
    <w:rsid w:val="00566DDA"/>
    <w:rsid w:val="00587DD1"/>
    <w:rsid w:val="00597D5F"/>
    <w:rsid w:val="005A1FB7"/>
    <w:rsid w:val="005B5391"/>
    <w:rsid w:val="00610A20"/>
    <w:rsid w:val="00644966"/>
    <w:rsid w:val="006564F0"/>
    <w:rsid w:val="00675073"/>
    <w:rsid w:val="006A4916"/>
    <w:rsid w:val="006A65B8"/>
    <w:rsid w:val="006C7EAB"/>
    <w:rsid w:val="006D02C2"/>
    <w:rsid w:val="007143B4"/>
    <w:rsid w:val="007248BA"/>
    <w:rsid w:val="00752B51"/>
    <w:rsid w:val="0084414B"/>
    <w:rsid w:val="008774D1"/>
    <w:rsid w:val="008878D5"/>
    <w:rsid w:val="0089602A"/>
    <w:rsid w:val="008E2EF2"/>
    <w:rsid w:val="008E3CA4"/>
    <w:rsid w:val="008E656D"/>
    <w:rsid w:val="0099009B"/>
    <w:rsid w:val="00A1419C"/>
    <w:rsid w:val="00A2776B"/>
    <w:rsid w:val="00A45674"/>
    <w:rsid w:val="00A85BCC"/>
    <w:rsid w:val="00BE60D4"/>
    <w:rsid w:val="00BF12B2"/>
    <w:rsid w:val="00BF55B0"/>
    <w:rsid w:val="00C226E5"/>
    <w:rsid w:val="00C27C7B"/>
    <w:rsid w:val="00C97004"/>
    <w:rsid w:val="00CC14E8"/>
    <w:rsid w:val="00D003BC"/>
    <w:rsid w:val="00D65FD4"/>
    <w:rsid w:val="00DA6BC0"/>
    <w:rsid w:val="00EA6837"/>
    <w:rsid w:val="00EB2776"/>
    <w:rsid w:val="00EE37D3"/>
    <w:rsid w:val="00F045F5"/>
    <w:rsid w:val="00F20A0D"/>
    <w:rsid w:val="00F80A83"/>
    <w:rsid w:val="00F80B6D"/>
    <w:rsid w:val="00F97AFF"/>
    <w:rsid w:val="00FE2903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9A64F"/>
  <w15:chartTrackingRefBased/>
  <w15:docId w15:val="{A0072699-618E-EC4A-8F82-26CA9270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00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F372C"/>
  </w:style>
  <w:style w:type="paragraph" w:styleId="NoSpacing">
    <w:name w:val="No Spacing"/>
    <w:uiPriority w:val="1"/>
    <w:qFormat/>
    <w:rsid w:val="0043524A"/>
  </w:style>
  <w:style w:type="paragraph" w:styleId="BalloonText">
    <w:name w:val="Balloon Text"/>
    <w:basedOn w:val="Normal"/>
    <w:link w:val="BalloonTextChar"/>
    <w:uiPriority w:val="99"/>
    <w:semiHidden/>
    <w:unhideWhenUsed/>
    <w:rsid w:val="00A277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6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21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Olejniczak</dc:creator>
  <cp:keywords/>
  <dc:description/>
  <cp:lastModifiedBy>Alan Olejniczak</cp:lastModifiedBy>
  <cp:revision>12</cp:revision>
  <cp:lastPrinted>2019-06-25T14:05:00Z</cp:lastPrinted>
  <dcterms:created xsi:type="dcterms:W3CDTF">2020-02-10T20:06:00Z</dcterms:created>
  <dcterms:modified xsi:type="dcterms:W3CDTF">2020-02-11T18:34:00Z</dcterms:modified>
</cp:coreProperties>
</file>