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1c1c1c"/>
          <w:sz w:val="24"/>
          <w:szCs w:val="24"/>
        </w:rPr>
      </w:pPr>
      <w:r w:rsidDel="00000000" w:rsidR="00000000" w:rsidRPr="00000000">
        <w:rPr>
          <w:b w:val="1"/>
          <w:sz w:val="24"/>
          <w:szCs w:val="24"/>
          <w:rtl w:val="0"/>
        </w:rPr>
        <w:t xml:space="preserve">DREAMS AMERICANOS</w:t>
      </w:r>
      <w:r w:rsidDel="00000000" w:rsidR="00000000" w:rsidRPr="00000000">
        <w:rPr>
          <w:color w:val="1c1c1c"/>
          <w:sz w:val="24"/>
          <w:szCs w:val="24"/>
          <w:rtl w:val="0"/>
        </w:rPr>
        <w:t xml:space="preserve"> </w:t>
      </w:r>
    </w:p>
    <w:p w:rsidR="00000000" w:rsidDel="00000000" w:rsidP="00000000" w:rsidRDefault="00000000" w:rsidRPr="00000000" w14:paraId="00000002">
      <w:pPr>
        <w:jc w:val="center"/>
        <w:rPr>
          <w:color w:val="1c1c1c"/>
          <w:sz w:val="24"/>
          <w:szCs w:val="24"/>
        </w:rPr>
      </w:pPr>
      <w:r w:rsidDel="00000000" w:rsidR="00000000" w:rsidRPr="00000000">
        <w:rPr>
          <w:color w:val="1c1c1c"/>
          <w:sz w:val="24"/>
          <w:szCs w:val="24"/>
          <w:rtl w:val="0"/>
        </w:rPr>
        <w:t xml:space="preserve">A Chamber Opera in Two Acts</w:t>
      </w:r>
    </w:p>
    <w:p w:rsidR="00000000" w:rsidDel="00000000" w:rsidP="00000000" w:rsidRDefault="00000000" w:rsidRPr="00000000" w14:paraId="00000003">
      <w:pPr>
        <w:rPr>
          <w:color w:val="1c1c1c"/>
          <w:sz w:val="20"/>
          <w:szCs w:val="20"/>
        </w:rPr>
      </w:pPr>
      <w:r w:rsidDel="00000000" w:rsidR="00000000" w:rsidRPr="00000000">
        <w:rPr>
          <w:color w:val="1c1c1c"/>
          <w:sz w:val="24"/>
          <w:szCs w:val="24"/>
          <w:rtl w:val="0"/>
        </w:rPr>
        <w:t xml:space="preserve"> </w:t>
      </w:r>
      <w:r w:rsidDel="00000000" w:rsidR="00000000" w:rsidRPr="00000000">
        <w:rPr>
          <w:rtl w:val="0"/>
        </w:rPr>
      </w:r>
    </w:p>
    <w:p w:rsidR="00000000" w:rsidDel="00000000" w:rsidP="00000000" w:rsidRDefault="00000000" w:rsidRPr="00000000" w14:paraId="00000004">
      <w:pPr>
        <w:rPr>
          <w:color w:val="1c1c1c"/>
          <w:sz w:val="24"/>
          <w:szCs w:val="24"/>
        </w:rPr>
      </w:pPr>
      <w:r w:rsidDel="00000000" w:rsidR="00000000" w:rsidRPr="00000000">
        <w:rPr>
          <w:i w:val="1"/>
          <w:color w:val="1c1c1c"/>
          <w:sz w:val="24"/>
          <w:szCs w:val="24"/>
          <w:rtl w:val="0"/>
        </w:rPr>
        <w:t xml:space="preserve">Dreams</w:t>
      </w:r>
      <w:r w:rsidDel="00000000" w:rsidR="00000000" w:rsidRPr="00000000">
        <w:rPr>
          <w:i w:val="1"/>
          <w:color w:val="1c1c1c"/>
          <w:sz w:val="24"/>
          <w:szCs w:val="24"/>
          <w:rtl w:val="0"/>
        </w:rPr>
        <w:t xml:space="preserve"> Americanos</w:t>
      </w:r>
      <w:r w:rsidDel="00000000" w:rsidR="00000000" w:rsidRPr="00000000">
        <w:rPr>
          <w:color w:val="1c1c1c"/>
          <w:sz w:val="24"/>
          <w:szCs w:val="24"/>
          <w:rtl w:val="0"/>
        </w:rPr>
        <w:t xml:space="preserve"> is a new opera, loosely based on </w:t>
      </w:r>
      <w:r w:rsidDel="00000000" w:rsidR="00000000" w:rsidRPr="00000000">
        <w:rPr>
          <w:i w:val="1"/>
          <w:color w:val="1c1c1c"/>
          <w:sz w:val="24"/>
          <w:szCs w:val="24"/>
          <w:rtl w:val="0"/>
        </w:rPr>
        <w:t xml:space="preserve">Cyrano de Bergerac, </w:t>
      </w:r>
      <w:r w:rsidDel="00000000" w:rsidR="00000000" w:rsidRPr="00000000">
        <w:rPr>
          <w:color w:val="1c1c1c"/>
          <w:sz w:val="24"/>
          <w:szCs w:val="24"/>
          <w:rtl w:val="0"/>
        </w:rPr>
        <w:t xml:space="preserve">that is</w:t>
      </w:r>
      <w:r w:rsidDel="00000000" w:rsidR="00000000" w:rsidRPr="00000000">
        <w:rPr>
          <w:color w:val="1c1c1c"/>
          <w:sz w:val="24"/>
          <w:szCs w:val="24"/>
          <w:rtl w:val="0"/>
        </w:rPr>
        <w:t xml:space="preserve"> rooted in the contemporary immigrant experience.</w:t>
      </w:r>
      <w:r w:rsidDel="00000000" w:rsidR="00000000" w:rsidRPr="00000000">
        <w:rPr>
          <w:i w:val="1"/>
          <w:color w:val="1c1c1c"/>
          <w:sz w:val="24"/>
          <w:szCs w:val="24"/>
          <w:rtl w:val="0"/>
        </w:rPr>
        <w:t xml:space="preserve"> </w:t>
      </w:r>
      <w:r w:rsidDel="00000000" w:rsidR="00000000" w:rsidRPr="00000000">
        <w:rPr>
          <w:color w:val="1c1c1c"/>
          <w:sz w:val="24"/>
          <w:szCs w:val="24"/>
          <w:rtl w:val="0"/>
        </w:rPr>
        <w:t xml:space="preserve">Sung in English and Spanish, this bilingual opera is set in a pub in the oceanside town of Santa Cruz. It features complex characters who are not defined by their labels: Latinx, Caribeño, white, college educated, LGBTQ+, working class, first and second-generation immigrants. It presents the complex social fabric that is found in America, it follows the character’s dreams and challenges, while tracing a classic love triangle with heartbreaking results.</w:t>
      </w:r>
    </w:p>
    <w:p w:rsidR="00000000" w:rsidDel="00000000" w:rsidP="00000000" w:rsidRDefault="00000000" w:rsidRPr="00000000" w14:paraId="00000005">
      <w:pPr>
        <w:jc w:val="left"/>
        <w:rPr>
          <w:b w:val="1"/>
          <w:color w:val="1c1c1c"/>
          <w:sz w:val="20"/>
          <w:szCs w:val="20"/>
        </w:rPr>
      </w:pPr>
      <w:r w:rsidDel="00000000" w:rsidR="00000000" w:rsidRPr="00000000">
        <w:rPr>
          <w:rtl w:val="0"/>
        </w:rPr>
      </w:r>
    </w:p>
    <w:p w:rsidR="00000000" w:rsidDel="00000000" w:rsidP="00000000" w:rsidRDefault="00000000" w:rsidRPr="00000000" w14:paraId="00000006">
      <w:pPr>
        <w:jc w:val="left"/>
        <w:rPr>
          <w:b w:val="1"/>
          <w:color w:val="1c1c1c"/>
          <w:sz w:val="28"/>
          <w:szCs w:val="28"/>
        </w:rPr>
      </w:pPr>
      <w:r w:rsidDel="00000000" w:rsidR="00000000" w:rsidRPr="00000000">
        <w:rPr>
          <w:b w:val="1"/>
          <w:color w:val="1c1c1c"/>
          <w:sz w:val="28"/>
          <w:szCs w:val="28"/>
          <w:rtl w:val="0"/>
        </w:rPr>
        <w:t xml:space="preserve">Creative Team: </w:t>
      </w:r>
    </w:p>
    <w:p w:rsidR="00000000" w:rsidDel="00000000" w:rsidP="00000000" w:rsidRDefault="00000000" w:rsidRPr="00000000" w14:paraId="00000007">
      <w:pPr>
        <w:rPr>
          <w:color w:val="1c1c1c"/>
          <w:sz w:val="24"/>
          <w:szCs w:val="24"/>
        </w:rPr>
      </w:pPr>
      <w:r w:rsidDel="00000000" w:rsidR="00000000" w:rsidRPr="00000000">
        <w:rPr>
          <w:color w:val="1c1c1c"/>
          <w:sz w:val="24"/>
          <w:szCs w:val="24"/>
          <w:rtl w:val="0"/>
        </w:rPr>
        <w:t xml:space="preserve">Chris Pratorius Gómez: Music, Concept, and Spanish Text </w:t>
      </w:r>
    </w:p>
    <w:p w:rsidR="00000000" w:rsidDel="00000000" w:rsidP="00000000" w:rsidRDefault="00000000" w:rsidRPr="00000000" w14:paraId="00000008">
      <w:pPr>
        <w:rPr>
          <w:color w:val="1c1c1c"/>
          <w:sz w:val="24"/>
          <w:szCs w:val="24"/>
        </w:rPr>
      </w:pPr>
      <w:r w:rsidDel="00000000" w:rsidR="00000000" w:rsidRPr="00000000">
        <w:rPr>
          <w:color w:val="1c1c1c"/>
          <w:sz w:val="24"/>
          <w:szCs w:val="24"/>
          <w:rtl w:val="0"/>
        </w:rPr>
        <w:t xml:space="preserve">Alan Olejniczak: Libretto</w:t>
      </w:r>
    </w:p>
    <w:p w:rsidR="00000000" w:rsidDel="00000000" w:rsidP="00000000" w:rsidRDefault="00000000" w:rsidRPr="00000000" w14:paraId="00000009">
      <w:pPr>
        <w:rPr>
          <w:color w:val="1c1c1c"/>
          <w:sz w:val="20"/>
          <w:szCs w:val="20"/>
        </w:rPr>
      </w:pPr>
      <w:r w:rsidDel="00000000" w:rsidR="00000000" w:rsidRPr="00000000">
        <w:rPr>
          <w:rtl w:val="0"/>
        </w:rPr>
      </w:r>
    </w:p>
    <w:p w:rsidR="00000000" w:rsidDel="00000000" w:rsidP="00000000" w:rsidRDefault="00000000" w:rsidRPr="00000000" w14:paraId="0000000A">
      <w:pPr>
        <w:rPr>
          <w:b w:val="1"/>
          <w:color w:val="1c1c1c"/>
          <w:sz w:val="28"/>
          <w:szCs w:val="28"/>
        </w:rPr>
      </w:pPr>
      <w:r w:rsidDel="00000000" w:rsidR="00000000" w:rsidRPr="00000000">
        <w:rPr>
          <w:b w:val="1"/>
          <w:color w:val="1c1c1c"/>
          <w:sz w:val="28"/>
          <w:szCs w:val="28"/>
          <w:rtl w:val="0"/>
        </w:rPr>
        <w:t xml:space="preserve">Synopsis: </w:t>
      </w:r>
    </w:p>
    <w:p w:rsidR="00000000" w:rsidDel="00000000" w:rsidP="00000000" w:rsidRDefault="00000000" w:rsidRPr="00000000" w14:paraId="0000000B">
      <w:pPr>
        <w:rPr>
          <w:color w:val="1c1c1c"/>
          <w:sz w:val="24"/>
          <w:szCs w:val="24"/>
        </w:rPr>
      </w:pPr>
      <w:r w:rsidDel="00000000" w:rsidR="00000000" w:rsidRPr="00000000">
        <w:rPr>
          <w:color w:val="1c1c1c"/>
          <w:sz w:val="24"/>
          <w:szCs w:val="24"/>
          <w:rtl w:val="0"/>
        </w:rPr>
        <w:t xml:space="preserve">Dani, a queer singer/songwrighter and recent immigrant from Guatemala, falls silently in love with Maddie, a fellow server and young university student. But Dani has a rival, Cristan, the pub’s barman. Cristian wants to impress Maddie with a song, and asks Dani, a prolific songwriter, to write one for him in exchange for English tutoring. It all goes wrong when Cristian cannot remember the song and Dani must sing the Spanish lyrics to Cristian, while he sings them in English to Maddie (the balcony scene). The song works its magic, and Maddie falls for Cristian. The couple dates for a time, but Cristian eventually tires of the relationship and breaks Maddie's heart. Dani tries to comfort Maddie, and is compelled to kiss the women she has longed for. She is denied. Dani learns that in love, as in life, one must always take the risk.</w:t>
      </w:r>
    </w:p>
    <w:p w:rsidR="00000000" w:rsidDel="00000000" w:rsidP="00000000" w:rsidRDefault="00000000" w:rsidRPr="00000000" w14:paraId="0000000C">
      <w:pPr>
        <w:jc w:val="left"/>
        <w:rPr>
          <w:color w:val="1c1c1c"/>
          <w:sz w:val="20"/>
          <w:szCs w:val="20"/>
        </w:rPr>
      </w:pPr>
      <w:r w:rsidDel="00000000" w:rsidR="00000000" w:rsidRPr="00000000">
        <w:rPr>
          <w:rtl w:val="0"/>
        </w:rPr>
      </w:r>
    </w:p>
    <w:p w:rsidR="00000000" w:rsidDel="00000000" w:rsidP="00000000" w:rsidRDefault="00000000" w:rsidRPr="00000000" w14:paraId="0000000D">
      <w:pPr>
        <w:jc w:val="left"/>
        <w:rPr>
          <w:b w:val="1"/>
          <w:color w:val="1c1c1c"/>
          <w:sz w:val="28"/>
          <w:szCs w:val="28"/>
        </w:rPr>
      </w:pPr>
      <w:r w:rsidDel="00000000" w:rsidR="00000000" w:rsidRPr="00000000">
        <w:rPr>
          <w:b w:val="1"/>
          <w:color w:val="1c1c1c"/>
          <w:sz w:val="28"/>
          <w:szCs w:val="28"/>
          <w:rtl w:val="0"/>
        </w:rPr>
        <w:t xml:space="preserve">Score and Production Information: </w:t>
      </w:r>
    </w:p>
    <w:p w:rsidR="00000000" w:rsidDel="00000000" w:rsidP="00000000" w:rsidRDefault="00000000" w:rsidRPr="00000000" w14:paraId="0000000E">
      <w:pPr>
        <w:jc w:val="left"/>
        <w:rPr>
          <w:color w:val="1c1c1c"/>
          <w:sz w:val="24"/>
          <w:szCs w:val="24"/>
        </w:rPr>
      </w:pPr>
      <w:r w:rsidDel="00000000" w:rsidR="00000000" w:rsidRPr="00000000">
        <w:rPr>
          <w:b w:val="1"/>
          <w:color w:val="1c1c1c"/>
          <w:sz w:val="24"/>
          <w:szCs w:val="24"/>
          <w:rtl w:val="0"/>
        </w:rPr>
        <w:t xml:space="preserve">Duration: </w:t>
      </w:r>
      <w:r w:rsidDel="00000000" w:rsidR="00000000" w:rsidRPr="00000000">
        <w:rPr>
          <w:color w:val="1c1c1c"/>
          <w:sz w:val="24"/>
          <w:szCs w:val="24"/>
          <w:rtl w:val="0"/>
        </w:rPr>
        <w:t xml:space="preserve">One hour and forty minutes</w:t>
      </w:r>
    </w:p>
    <w:p w:rsidR="00000000" w:rsidDel="00000000" w:rsidP="00000000" w:rsidRDefault="00000000" w:rsidRPr="00000000" w14:paraId="0000000F">
      <w:pPr>
        <w:jc w:val="left"/>
        <w:rPr>
          <w:color w:val="1c1c1c"/>
          <w:sz w:val="16"/>
          <w:szCs w:val="16"/>
        </w:rPr>
      </w:pPr>
      <w:r w:rsidDel="00000000" w:rsidR="00000000" w:rsidRPr="00000000">
        <w:rPr>
          <w:rtl w:val="0"/>
        </w:rPr>
      </w:r>
    </w:p>
    <w:p w:rsidR="00000000" w:rsidDel="00000000" w:rsidP="00000000" w:rsidRDefault="00000000" w:rsidRPr="00000000" w14:paraId="00000010">
      <w:pPr>
        <w:rPr>
          <w:i w:val="1"/>
          <w:sz w:val="24"/>
          <w:szCs w:val="24"/>
        </w:rPr>
      </w:pPr>
      <w:r w:rsidDel="00000000" w:rsidR="00000000" w:rsidRPr="00000000">
        <w:rPr>
          <w:b w:val="1"/>
          <w:color w:val="1c1c1c"/>
          <w:sz w:val="24"/>
          <w:szCs w:val="24"/>
          <w:rtl w:val="0"/>
        </w:rPr>
        <w:t xml:space="preserve">Cast of six: </w:t>
      </w:r>
      <w:r w:rsidDel="00000000" w:rsidR="00000000" w:rsidRPr="00000000">
        <w:rPr>
          <w:color w:val="1c1c1c"/>
          <w:sz w:val="24"/>
          <w:szCs w:val="24"/>
          <w:rtl w:val="0"/>
        </w:rPr>
        <w:t xml:space="preserve">Dani, Latina, 20’s </w:t>
      </w:r>
      <w:r w:rsidDel="00000000" w:rsidR="00000000" w:rsidRPr="00000000">
        <w:rPr>
          <w:i w:val="1"/>
          <w:sz w:val="24"/>
          <w:szCs w:val="24"/>
          <w:rtl w:val="0"/>
        </w:rPr>
        <w:t xml:space="preserve">mezzo-soprano</w:t>
      </w:r>
      <w:r w:rsidDel="00000000" w:rsidR="00000000" w:rsidRPr="00000000">
        <w:rPr>
          <w:sz w:val="24"/>
          <w:szCs w:val="24"/>
          <w:rtl w:val="0"/>
        </w:rPr>
        <w:t xml:space="preserve">; Maddie, white, 20’s </w:t>
      </w:r>
      <w:r w:rsidDel="00000000" w:rsidR="00000000" w:rsidRPr="00000000">
        <w:rPr>
          <w:i w:val="1"/>
          <w:sz w:val="24"/>
          <w:szCs w:val="24"/>
          <w:rtl w:val="0"/>
        </w:rPr>
        <w:t xml:space="preserve">soprano; </w:t>
      </w:r>
      <w:r w:rsidDel="00000000" w:rsidR="00000000" w:rsidRPr="00000000">
        <w:rPr>
          <w:sz w:val="24"/>
          <w:szCs w:val="24"/>
          <w:rtl w:val="0"/>
        </w:rPr>
        <w:t xml:space="preserve">Cristian, Latino, 20’s,</w:t>
      </w:r>
      <w:r w:rsidDel="00000000" w:rsidR="00000000" w:rsidRPr="00000000">
        <w:rPr>
          <w:i w:val="1"/>
          <w:sz w:val="24"/>
          <w:szCs w:val="24"/>
          <w:rtl w:val="0"/>
        </w:rPr>
        <w:t xml:space="preserve"> tenor; </w:t>
      </w:r>
      <w:r w:rsidDel="00000000" w:rsidR="00000000" w:rsidRPr="00000000">
        <w:rPr>
          <w:sz w:val="24"/>
          <w:szCs w:val="24"/>
          <w:rtl w:val="0"/>
        </w:rPr>
        <w:t xml:space="preserve">Mateo,</w:t>
      </w:r>
      <w:r w:rsidDel="00000000" w:rsidR="00000000" w:rsidRPr="00000000">
        <w:rPr>
          <w:i w:val="1"/>
          <w:sz w:val="24"/>
          <w:szCs w:val="24"/>
          <w:rtl w:val="0"/>
        </w:rPr>
        <w:t xml:space="preserve"> </w:t>
      </w:r>
      <w:r w:rsidDel="00000000" w:rsidR="00000000" w:rsidRPr="00000000">
        <w:rPr>
          <w:sz w:val="24"/>
          <w:szCs w:val="24"/>
          <w:rtl w:val="0"/>
        </w:rPr>
        <w:t xml:space="preserve">Black or mixed race, 40’s, </w:t>
      </w:r>
      <w:r w:rsidDel="00000000" w:rsidR="00000000" w:rsidRPr="00000000">
        <w:rPr>
          <w:i w:val="1"/>
          <w:sz w:val="24"/>
          <w:szCs w:val="24"/>
          <w:rtl w:val="0"/>
        </w:rPr>
        <w:t xml:space="preserve">Bass-Baritone; </w:t>
      </w:r>
      <w:r w:rsidDel="00000000" w:rsidR="00000000" w:rsidRPr="00000000">
        <w:rPr>
          <w:sz w:val="24"/>
          <w:szCs w:val="24"/>
          <w:rtl w:val="0"/>
        </w:rPr>
        <w:t xml:space="preserve">Taylor, any race, 20’s,</w:t>
      </w:r>
      <w:r w:rsidDel="00000000" w:rsidR="00000000" w:rsidRPr="00000000">
        <w:rPr>
          <w:i w:val="1"/>
          <w:sz w:val="24"/>
          <w:szCs w:val="24"/>
          <w:rtl w:val="0"/>
        </w:rPr>
        <w:t xml:space="preserve"> soprano. </w:t>
      </w:r>
      <w:r w:rsidDel="00000000" w:rsidR="00000000" w:rsidRPr="00000000">
        <w:rPr>
          <w:sz w:val="24"/>
          <w:szCs w:val="24"/>
          <w:rtl w:val="0"/>
        </w:rPr>
        <w:t xml:space="preserve">Darcy, white, 20’s </w:t>
      </w:r>
      <w:r w:rsidDel="00000000" w:rsidR="00000000" w:rsidRPr="00000000">
        <w:rPr>
          <w:i w:val="1"/>
          <w:sz w:val="24"/>
          <w:szCs w:val="24"/>
          <w:rtl w:val="0"/>
        </w:rPr>
        <w:t xml:space="preserve">(non-singing role)</w:t>
      </w:r>
    </w:p>
    <w:p w:rsidR="00000000" w:rsidDel="00000000" w:rsidP="00000000" w:rsidRDefault="00000000" w:rsidRPr="00000000" w14:paraId="00000011">
      <w:pPr>
        <w:rPr>
          <w:i w:val="1"/>
          <w:sz w:val="16"/>
          <w:szCs w:val="16"/>
        </w:rPr>
      </w:pPr>
      <w:r w:rsidDel="00000000" w:rsidR="00000000" w:rsidRPr="00000000">
        <w:rPr>
          <w:rtl w:val="0"/>
        </w:rPr>
      </w:r>
    </w:p>
    <w:p w:rsidR="00000000" w:rsidDel="00000000" w:rsidP="00000000" w:rsidRDefault="00000000" w:rsidRPr="00000000" w14:paraId="00000012">
      <w:pPr>
        <w:rPr>
          <w:color w:val="222222"/>
          <w:sz w:val="24"/>
          <w:szCs w:val="24"/>
          <w:highlight w:val="white"/>
        </w:rPr>
      </w:pPr>
      <w:r w:rsidDel="00000000" w:rsidR="00000000" w:rsidRPr="00000000">
        <w:rPr>
          <w:b w:val="1"/>
          <w:color w:val="1c1c1c"/>
          <w:sz w:val="24"/>
          <w:szCs w:val="24"/>
          <w:rtl w:val="0"/>
        </w:rPr>
        <w:t xml:space="preserve">Proposed Instrumentation (10): </w:t>
      </w:r>
      <w:r w:rsidDel="00000000" w:rsidR="00000000" w:rsidRPr="00000000">
        <w:rPr>
          <w:color w:val="222222"/>
          <w:sz w:val="24"/>
          <w:szCs w:val="24"/>
          <w:highlight w:val="white"/>
          <w:rtl w:val="0"/>
        </w:rPr>
        <w:t xml:space="preserve">two violins, two violas, double bass. guitar, clarinet, bassoon, marimba,  percussion</w:t>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b w:val="1"/>
          <w:sz w:val="24"/>
          <w:szCs w:val="24"/>
          <w:rtl w:val="0"/>
        </w:rPr>
        <w:t xml:space="preserve">Current Development:</w:t>
      </w:r>
      <w:r w:rsidDel="00000000" w:rsidR="00000000" w:rsidRPr="00000000">
        <w:rPr>
          <w:sz w:val="24"/>
          <w:szCs w:val="24"/>
          <w:rtl w:val="0"/>
        </w:rPr>
        <w:t xml:space="preserve">  The estimated date of full completion of music score with instrumentation is late 2020</w:t>
      </w:r>
      <w:r w:rsidDel="00000000" w:rsidR="00000000" w:rsidRPr="00000000">
        <w:rPr>
          <w:sz w:val="24"/>
          <w:szCs w:val="24"/>
          <w:rtl w:val="0"/>
        </w:rPr>
        <w:t xml:space="preserve">. </w:t>
      </w:r>
      <w:r w:rsidDel="00000000" w:rsidR="00000000" w:rsidRPr="00000000">
        <w:rPr>
          <w:color w:val="1c1c1c"/>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